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F47" w:rsidRDefault="00372F47" w:rsidP="00372F47">
      <w:pPr>
        <w:spacing w:line="240" w:lineRule="atLeast"/>
        <w:jc w:val="center"/>
        <w:rPr>
          <w:b/>
        </w:rPr>
      </w:pPr>
      <w:r>
        <w:rPr>
          <w:b/>
        </w:rPr>
        <w:t>ВІННИЦЬКИЙ НАЦІОНАЛЬНИЙ МЕДИЧНИЙ УНІВЕРСИТЕТ</w:t>
      </w:r>
    </w:p>
    <w:p w:rsidR="00372F47" w:rsidRDefault="00DB5755" w:rsidP="00372F47">
      <w:pPr>
        <w:spacing w:line="240" w:lineRule="atLeast"/>
        <w:jc w:val="center"/>
        <w:rPr>
          <w:b/>
        </w:rPr>
      </w:pPr>
      <w:bookmarkStart w:id="0" w:name="_GoBack"/>
      <w:proofErr w:type="spellStart"/>
      <w:r>
        <w:rPr>
          <w:b/>
        </w:rPr>
        <w:t>ім</w:t>
      </w:r>
      <w:proofErr w:type="spellEnd"/>
      <w:r>
        <w:rPr>
          <w:b/>
        </w:rPr>
        <w:t>.</w:t>
      </w:r>
      <w:r w:rsidR="00372F47">
        <w:rPr>
          <w:b/>
        </w:rPr>
        <w:t xml:space="preserve"> М.</w:t>
      </w:r>
      <w:bookmarkEnd w:id="0"/>
      <w:r w:rsidR="00372F47">
        <w:rPr>
          <w:b/>
        </w:rPr>
        <w:t>І. ПИРОГОВА</w:t>
      </w:r>
    </w:p>
    <w:p w:rsidR="00372F47" w:rsidRDefault="00372F47" w:rsidP="00372F47">
      <w:pPr>
        <w:spacing w:line="240" w:lineRule="atLeast"/>
        <w:jc w:val="both"/>
        <w:rPr>
          <w:b/>
          <w:lang w:val="uk-UA"/>
        </w:rPr>
      </w:pPr>
    </w:p>
    <w:p w:rsidR="00372F47" w:rsidRDefault="00372F47" w:rsidP="00372F47">
      <w:pPr>
        <w:spacing w:line="240" w:lineRule="atLeast"/>
        <w:jc w:val="both"/>
        <w:rPr>
          <w:b/>
        </w:rPr>
      </w:pPr>
    </w:p>
    <w:p w:rsidR="00372F47" w:rsidRDefault="00372F47" w:rsidP="00372F47">
      <w:pPr>
        <w:spacing w:line="240" w:lineRule="atLeast"/>
        <w:jc w:val="both"/>
        <w:rPr>
          <w:b/>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Pr="00372F47" w:rsidRDefault="00372F47" w:rsidP="00372F47">
      <w:pPr>
        <w:spacing w:line="240" w:lineRule="atLeast"/>
        <w:jc w:val="both"/>
        <w:rPr>
          <w:b/>
          <w:lang w:val="uk-UA"/>
        </w:rPr>
      </w:pPr>
    </w:p>
    <w:p w:rsidR="00372F47" w:rsidRDefault="00372F47" w:rsidP="00372F47">
      <w:pPr>
        <w:spacing w:line="240" w:lineRule="atLeast"/>
        <w:jc w:val="both"/>
        <w:rPr>
          <w:b/>
        </w:rPr>
      </w:pPr>
    </w:p>
    <w:p w:rsidR="00372F47" w:rsidRDefault="00372F47" w:rsidP="00372F47">
      <w:pPr>
        <w:spacing w:line="240" w:lineRule="atLeast"/>
        <w:jc w:val="both"/>
        <w:rPr>
          <w:b/>
        </w:rPr>
      </w:pPr>
    </w:p>
    <w:p w:rsidR="00372F47" w:rsidRDefault="00372F47" w:rsidP="00372F47">
      <w:pPr>
        <w:spacing w:line="240" w:lineRule="atLeast"/>
        <w:jc w:val="center"/>
        <w:rPr>
          <w:b/>
          <w:sz w:val="40"/>
          <w:szCs w:val="40"/>
        </w:rPr>
      </w:pPr>
      <w:r>
        <w:rPr>
          <w:b/>
          <w:sz w:val="40"/>
          <w:szCs w:val="40"/>
        </w:rPr>
        <w:t>ІНТЕРНАТУРА</w:t>
      </w:r>
    </w:p>
    <w:p w:rsidR="00372F47" w:rsidRDefault="00372F47" w:rsidP="00372F47">
      <w:pPr>
        <w:spacing w:line="240" w:lineRule="atLeast"/>
        <w:jc w:val="center"/>
        <w:rPr>
          <w:b/>
        </w:rPr>
      </w:pPr>
      <w:r>
        <w:rPr>
          <w:b/>
        </w:rPr>
        <w:t>˝ДИТЯЧА ХІРУРГІЯ˝</w:t>
      </w:r>
    </w:p>
    <w:p w:rsidR="00372F47" w:rsidRDefault="00372F47" w:rsidP="00372F47">
      <w:pPr>
        <w:spacing w:line="240" w:lineRule="atLeast"/>
        <w:jc w:val="right"/>
        <w:rPr>
          <w:b/>
          <w:sz w:val="22"/>
        </w:rPr>
      </w:pPr>
    </w:p>
    <w:p w:rsidR="00372F47" w:rsidRDefault="00372F47" w:rsidP="00372F47">
      <w:pPr>
        <w:spacing w:line="240" w:lineRule="atLeast"/>
        <w:jc w:val="both"/>
        <w:rPr>
          <w:b/>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Pr="00372F47" w:rsidRDefault="00372F47" w:rsidP="00372F47">
      <w:pPr>
        <w:spacing w:line="240" w:lineRule="atLeast"/>
        <w:jc w:val="both"/>
        <w:rPr>
          <w:b/>
          <w:lang w:val="uk-UA"/>
        </w:rPr>
      </w:pPr>
    </w:p>
    <w:p w:rsidR="00372F47" w:rsidRDefault="00372F47" w:rsidP="00372F47">
      <w:pPr>
        <w:spacing w:line="240" w:lineRule="atLeast"/>
        <w:jc w:val="both"/>
        <w:rPr>
          <w:b/>
        </w:rPr>
      </w:pPr>
    </w:p>
    <w:p w:rsidR="00372F47" w:rsidRDefault="00372F47" w:rsidP="00372F47">
      <w:pPr>
        <w:spacing w:line="240" w:lineRule="atLeast"/>
        <w:jc w:val="both"/>
        <w:rPr>
          <w:b/>
        </w:rPr>
      </w:pPr>
    </w:p>
    <w:p w:rsidR="00372F47" w:rsidRDefault="00372F47" w:rsidP="00372F47">
      <w:pPr>
        <w:spacing w:line="240" w:lineRule="atLeast"/>
        <w:jc w:val="both"/>
        <w:rPr>
          <w:b/>
        </w:rPr>
      </w:pPr>
    </w:p>
    <w:p w:rsidR="00450FF4" w:rsidRDefault="00450FF4" w:rsidP="00372F47">
      <w:pPr>
        <w:spacing w:line="240" w:lineRule="atLeast"/>
        <w:jc w:val="both"/>
        <w:rPr>
          <w:b/>
        </w:rPr>
      </w:pPr>
    </w:p>
    <w:p w:rsidR="00450FF4" w:rsidRDefault="00450FF4" w:rsidP="00372F47">
      <w:pPr>
        <w:spacing w:line="240" w:lineRule="atLeast"/>
        <w:jc w:val="both"/>
        <w:rPr>
          <w:b/>
        </w:rPr>
      </w:pPr>
    </w:p>
    <w:p w:rsidR="00450FF4" w:rsidRDefault="00450FF4" w:rsidP="00372F47">
      <w:pPr>
        <w:spacing w:line="240" w:lineRule="atLeast"/>
        <w:jc w:val="both"/>
        <w:rPr>
          <w:b/>
        </w:rPr>
      </w:pPr>
    </w:p>
    <w:p w:rsidR="00450FF4" w:rsidRDefault="00450FF4" w:rsidP="00372F47">
      <w:pPr>
        <w:spacing w:line="240" w:lineRule="atLeast"/>
        <w:jc w:val="both"/>
        <w:rPr>
          <w:b/>
        </w:rPr>
      </w:pPr>
    </w:p>
    <w:p w:rsidR="00450FF4" w:rsidRDefault="00450FF4" w:rsidP="00372F47">
      <w:pPr>
        <w:spacing w:line="240" w:lineRule="atLeast"/>
        <w:jc w:val="both"/>
        <w:rPr>
          <w:b/>
        </w:rPr>
      </w:pPr>
    </w:p>
    <w:p w:rsidR="00450FF4" w:rsidRDefault="00450FF4" w:rsidP="00372F47">
      <w:pPr>
        <w:spacing w:line="240" w:lineRule="atLeast"/>
        <w:jc w:val="both"/>
        <w:rPr>
          <w:b/>
        </w:rPr>
      </w:pPr>
    </w:p>
    <w:p w:rsidR="00372F47" w:rsidRDefault="00372F47" w:rsidP="00372F47">
      <w:pPr>
        <w:spacing w:line="240" w:lineRule="atLeast"/>
        <w:jc w:val="both"/>
        <w:rPr>
          <w:b/>
        </w:rPr>
      </w:pPr>
    </w:p>
    <w:p w:rsidR="00372F47" w:rsidRDefault="00372F47" w:rsidP="00372F47">
      <w:pPr>
        <w:spacing w:line="240" w:lineRule="atLeast"/>
        <w:jc w:val="both"/>
        <w:rPr>
          <w:b/>
        </w:rPr>
      </w:pPr>
    </w:p>
    <w:p w:rsidR="00372F47" w:rsidRDefault="00372F47" w:rsidP="00372F47">
      <w:pPr>
        <w:spacing w:line="240" w:lineRule="atLeast"/>
        <w:jc w:val="both"/>
        <w:rPr>
          <w:b/>
        </w:rPr>
      </w:pPr>
    </w:p>
    <w:p w:rsidR="00372F47" w:rsidRPr="009F7688" w:rsidRDefault="00372F47" w:rsidP="00372F47">
      <w:pPr>
        <w:spacing w:line="276" w:lineRule="auto"/>
        <w:jc w:val="center"/>
        <w:rPr>
          <w:b/>
          <w:sz w:val="28"/>
          <w:lang w:val="uk-UA"/>
        </w:rPr>
      </w:pPr>
      <w:proofErr w:type="spellStart"/>
      <w:r w:rsidRPr="009F7688">
        <w:rPr>
          <w:b/>
          <w:sz w:val="56"/>
          <w:szCs w:val="56"/>
        </w:rPr>
        <w:t>Лекція</w:t>
      </w:r>
      <w:proofErr w:type="spellEnd"/>
      <w:r w:rsidRPr="009F7688">
        <w:rPr>
          <w:b/>
          <w:sz w:val="52"/>
          <w:szCs w:val="52"/>
        </w:rPr>
        <w:t xml:space="preserve">: </w:t>
      </w:r>
      <w:r w:rsidRPr="000F0259">
        <w:rPr>
          <w:b/>
          <w:sz w:val="40"/>
          <w:szCs w:val="40"/>
          <w:lang w:val="uk-UA"/>
        </w:rPr>
        <w:t>Кривошия. Клишоногість.</w:t>
      </w:r>
    </w:p>
    <w:p w:rsidR="00372F47" w:rsidRDefault="00372F47" w:rsidP="00372F47">
      <w:pPr>
        <w:spacing w:before="100" w:beforeAutospacing="1" w:after="100" w:afterAutospacing="1"/>
        <w:jc w:val="center"/>
        <w:outlineLvl w:val="3"/>
        <w:rPr>
          <w:b/>
          <w:bCs/>
          <w:lang w:val="uk-UA" w:eastAsia="uk-UA"/>
        </w:rPr>
      </w:pPr>
    </w:p>
    <w:p w:rsidR="00372F47" w:rsidRDefault="00372F47" w:rsidP="00372F47">
      <w:pPr>
        <w:spacing w:before="100" w:beforeAutospacing="1" w:after="100" w:afterAutospacing="1"/>
        <w:jc w:val="center"/>
        <w:outlineLvl w:val="3"/>
        <w:rPr>
          <w:b/>
          <w:bCs/>
          <w:lang w:val="uk-UA" w:eastAsia="uk-UA"/>
        </w:rPr>
      </w:pPr>
    </w:p>
    <w:p w:rsidR="00372F47" w:rsidRDefault="00372F47" w:rsidP="00372F47">
      <w:pPr>
        <w:spacing w:before="100" w:beforeAutospacing="1" w:after="100" w:afterAutospacing="1"/>
        <w:jc w:val="center"/>
        <w:outlineLvl w:val="3"/>
        <w:rPr>
          <w:b/>
          <w:bCs/>
          <w:lang w:val="uk-UA" w:eastAsia="uk-UA"/>
        </w:rPr>
      </w:pPr>
    </w:p>
    <w:p w:rsidR="00372F47" w:rsidRDefault="00372F47" w:rsidP="00372F47">
      <w:pPr>
        <w:spacing w:before="100" w:beforeAutospacing="1" w:after="100" w:afterAutospacing="1"/>
        <w:jc w:val="center"/>
        <w:outlineLvl w:val="3"/>
        <w:rPr>
          <w:b/>
          <w:bCs/>
          <w:lang w:val="uk-UA" w:eastAsia="uk-UA"/>
        </w:rPr>
      </w:pPr>
    </w:p>
    <w:p w:rsidR="00372F47" w:rsidRPr="00372F47" w:rsidRDefault="00372F47" w:rsidP="00372F47">
      <w:pPr>
        <w:spacing w:before="100" w:beforeAutospacing="1" w:after="100" w:afterAutospacing="1"/>
        <w:jc w:val="center"/>
        <w:outlineLvl w:val="3"/>
        <w:rPr>
          <w:b/>
          <w:bCs/>
          <w:lang w:val="uk-UA" w:eastAsia="uk-UA"/>
        </w:rPr>
      </w:pPr>
    </w:p>
    <w:p w:rsidR="00372F47" w:rsidRDefault="00372F47" w:rsidP="00372F47">
      <w:pPr>
        <w:shd w:val="clear" w:color="auto" w:fill="FFFFFF"/>
        <w:spacing w:before="403"/>
        <w:ind w:left="-851" w:right="-58" w:firstLine="425"/>
        <w:jc w:val="center"/>
        <w:rPr>
          <w:rFonts w:asciiTheme="minorHAnsi" w:eastAsiaTheme="minorHAnsi" w:hAnsiTheme="minorHAnsi" w:cstheme="minorBidi"/>
          <w:b/>
          <w:sz w:val="56"/>
          <w:szCs w:val="20"/>
          <w:lang w:eastAsia="en-US"/>
        </w:rPr>
      </w:pPr>
    </w:p>
    <w:p w:rsidR="00372F47" w:rsidRDefault="00372F47" w:rsidP="00372F47">
      <w:pPr>
        <w:spacing w:line="240" w:lineRule="atLeast"/>
        <w:jc w:val="center"/>
        <w:rPr>
          <w:b/>
        </w:rPr>
      </w:pPr>
    </w:p>
    <w:p w:rsidR="00372F47" w:rsidRDefault="00372F47" w:rsidP="00372F47">
      <w:pPr>
        <w:spacing w:line="240" w:lineRule="atLeast"/>
        <w:jc w:val="both"/>
        <w:rPr>
          <w:b/>
          <w:sz w:val="22"/>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Default="00372F47" w:rsidP="00372F47">
      <w:pPr>
        <w:spacing w:line="240" w:lineRule="atLeast"/>
        <w:jc w:val="both"/>
        <w:rPr>
          <w:b/>
          <w:lang w:val="uk-UA"/>
        </w:rPr>
      </w:pPr>
    </w:p>
    <w:p w:rsidR="00372F47" w:rsidRPr="00372F47" w:rsidRDefault="00372F47" w:rsidP="00372F47">
      <w:pPr>
        <w:spacing w:line="240" w:lineRule="atLeast"/>
        <w:jc w:val="both"/>
        <w:rPr>
          <w:b/>
          <w:lang w:val="uk-UA"/>
        </w:rPr>
      </w:pPr>
    </w:p>
    <w:p w:rsidR="00372F47" w:rsidRPr="000F0259" w:rsidRDefault="00372F47" w:rsidP="000F0259">
      <w:pPr>
        <w:jc w:val="both"/>
        <w:rPr>
          <w:b/>
        </w:rPr>
      </w:pPr>
    </w:p>
    <w:p w:rsidR="0066727A" w:rsidRPr="00450FF4" w:rsidRDefault="0066727A" w:rsidP="000F0259">
      <w:pPr>
        <w:jc w:val="both"/>
        <w:rPr>
          <w:sz w:val="28"/>
          <w:szCs w:val="28"/>
          <w:lang w:val="uk-UA"/>
        </w:rPr>
      </w:pPr>
      <w:r w:rsidRPr="00450FF4">
        <w:rPr>
          <w:sz w:val="28"/>
          <w:szCs w:val="28"/>
          <w:lang w:val="uk-UA"/>
        </w:rPr>
        <w:t xml:space="preserve">     Деформації шиї  для яких є характерним невірне положення голови – нахил вбік та поворот – об</w:t>
      </w:r>
      <w:r w:rsidRPr="00450FF4">
        <w:rPr>
          <w:sz w:val="28"/>
          <w:szCs w:val="28"/>
        </w:rPr>
        <w:t>’</w:t>
      </w:r>
      <w:proofErr w:type="spellStart"/>
      <w:r w:rsidRPr="00450FF4">
        <w:rPr>
          <w:sz w:val="28"/>
          <w:szCs w:val="28"/>
          <w:lang w:val="uk-UA"/>
        </w:rPr>
        <w:t>єднуються</w:t>
      </w:r>
      <w:proofErr w:type="spellEnd"/>
      <w:r w:rsidRPr="00450FF4">
        <w:rPr>
          <w:sz w:val="28"/>
          <w:szCs w:val="28"/>
          <w:lang w:val="uk-UA"/>
        </w:rPr>
        <w:t xml:space="preserve"> під загальною назвою «кривошия» (</w:t>
      </w:r>
      <w:r w:rsidRPr="00450FF4">
        <w:rPr>
          <w:sz w:val="28"/>
          <w:szCs w:val="28"/>
          <w:lang w:val="en-US"/>
        </w:rPr>
        <w:t>torticollis</w:t>
      </w:r>
      <w:r w:rsidRPr="00450FF4">
        <w:rPr>
          <w:sz w:val="28"/>
          <w:szCs w:val="28"/>
          <w:lang w:val="uk-UA"/>
        </w:rPr>
        <w:t>). Більшість випадків кривошиї є вродженою вадою і має м’язове походження.</w:t>
      </w:r>
    </w:p>
    <w:p w:rsidR="0066727A" w:rsidRPr="00450FF4" w:rsidRDefault="0066727A" w:rsidP="000F0259">
      <w:pPr>
        <w:jc w:val="both"/>
        <w:rPr>
          <w:sz w:val="28"/>
          <w:szCs w:val="28"/>
          <w:lang w:val="uk-UA"/>
        </w:rPr>
      </w:pPr>
      <w:r w:rsidRPr="00450FF4">
        <w:rPr>
          <w:sz w:val="28"/>
          <w:szCs w:val="28"/>
          <w:lang w:val="uk-UA"/>
        </w:rPr>
        <w:t xml:space="preserve">     Вроджена м’язова кривошия – одне з найбільш часто </w:t>
      </w:r>
      <w:proofErr w:type="spellStart"/>
      <w:r w:rsidRPr="00450FF4">
        <w:rPr>
          <w:sz w:val="28"/>
          <w:szCs w:val="28"/>
          <w:lang w:val="uk-UA"/>
        </w:rPr>
        <w:t>зустрічаємих</w:t>
      </w:r>
      <w:proofErr w:type="spellEnd"/>
      <w:r w:rsidRPr="00450FF4">
        <w:rPr>
          <w:sz w:val="28"/>
          <w:szCs w:val="28"/>
          <w:lang w:val="uk-UA"/>
        </w:rPr>
        <w:t xml:space="preserve"> ортопедичних захворювань у дітей. За </w:t>
      </w:r>
      <w:proofErr w:type="spellStart"/>
      <w:r w:rsidRPr="00450FF4">
        <w:rPr>
          <w:sz w:val="28"/>
          <w:szCs w:val="28"/>
          <w:lang w:val="uk-UA"/>
        </w:rPr>
        <w:t>данимі</w:t>
      </w:r>
      <w:proofErr w:type="spellEnd"/>
      <w:r w:rsidRPr="00450FF4">
        <w:rPr>
          <w:sz w:val="28"/>
          <w:szCs w:val="28"/>
          <w:lang w:val="uk-UA"/>
        </w:rPr>
        <w:t xml:space="preserve"> більшості авторів, м’язова кривошия за частотою складає третє місце після вродженого </w:t>
      </w:r>
      <w:proofErr w:type="spellStart"/>
      <w:r w:rsidRPr="00450FF4">
        <w:rPr>
          <w:sz w:val="28"/>
          <w:szCs w:val="28"/>
          <w:lang w:val="uk-UA"/>
        </w:rPr>
        <w:t>звиха</w:t>
      </w:r>
      <w:proofErr w:type="spellEnd"/>
      <w:r w:rsidRPr="00450FF4">
        <w:rPr>
          <w:sz w:val="28"/>
          <w:szCs w:val="28"/>
          <w:lang w:val="uk-UA"/>
        </w:rPr>
        <w:t xml:space="preserve"> стегна та клишоногості. В загальній структурі ортопедичних захворювань  у дітей вроджена м’язова кривошия  складає близько 25%.</w:t>
      </w:r>
    </w:p>
    <w:p w:rsidR="0066727A" w:rsidRPr="00450FF4" w:rsidRDefault="0066727A" w:rsidP="000F0259">
      <w:pPr>
        <w:jc w:val="both"/>
        <w:rPr>
          <w:sz w:val="28"/>
          <w:szCs w:val="28"/>
          <w:lang w:val="uk-UA"/>
        </w:rPr>
      </w:pPr>
      <w:r w:rsidRPr="00450FF4">
        <w:rPr>
          <w:sz w:val="28"/>
          <w:szCs w:val="28"/>
          <w:lang w:val="uk-UA"/>
        </w:rPr>
        <w:t xml:space="preserve">     Ведучим елементом патогенезу кривошиї є патологічні зміни грудино-</w:t>
      </w:r>
      <w:proofErr w:type="spellStart"/>
      <w:r w:rsidRPr="00450FF4">
        <w:rPr>
          <w:sz w:val="28"/>
          <w:szCs w:val="28"/>
          <w:lang w:val="uk-UA"/>
        </w:rPr>
        <w:t>ключично</w:t>
      </w:r>
      <w:proofErr w:type="spellEnd"/>
      <w:r w:rsidRPr="00450FF4">
        <w:rPr>
          <w:sz w:val="28"/>
          <w:szCs w:val="28"/>
          <w:lang w:val="uk-UA"/>
        </w:rPr>
        <w:t>-</w:t>
      </w:r>
      <w:proofErr w:type="spellStart"/>
      <w:r w:rsidRPr="00450FF4">
        <w:rPr>
          <w:sz w:val="28"/>
          <w:szCs w:val="28"/>
          <w:lang w:val="uk-UA"/>
        </w:rPr>
        <w:t>сосцевідного</w:t>
      </w:r>
      <w:proofErr w:type="spellEnd"/>
      <w:r w:rsidRPr="00450FF4">
        <w:rPr>
          <w:sz w:val="28"/>
          <w:szCs w:val="28"/>
          <w:lang w:val="uk-UA"/>
        </w:rPr>
        <w:t xml:space="preserve"> м</w:t>
      </w:r>
      <w:r w:rsidRPr="00450FF4">
        <w:rPr>
          <w:sz w:val="28"/>
          <w:szCs w:val="28"/>
        </w:rPr>
        <w:t>’</w:t>
      </w:r>
      <w:r w:rsidRPr="00450FF4">
        <w:rPr>
          <w:sz w:val="28"/>
          <w:szCs w:val="28"/>
          <w:lang w:val="uk-UA"/>
        </w:rPr>
        <w:t xml:space="preserve">язу які ведуть до  його фіброзного переродження. Електронно-мікроскопічні дослідження, які були проведені на кафедрі дитячої хірургії НМУ ім.. </w:t>
      </w:r>
      <w:proofErr w:type="spellStart"/>
      <w:r w:rsidRPr="00450FF4">
        <w:rPr>
          <w:sz w:val="28"/>
          <w:szCs w:val="28"/>
          <w:lang w:val="uk-UA"/>
        </w:rPr>
        <w:t>О.О.Богомольця</w:t>
      </w:r>
      <w:proofErr w:type="spellEnd"/>
      <w:r w:rsidRPr="00450FF4">
        <w:rPr>
          <w:sz w:val="28"/>
          <w:szCs w:val="28"/>
          <w:lang w:val="uk-UA"/>
        </w:rPr>
        <w:t xml:space="preserve"> (</w:t>
      </w:r>
      <w:proofErr w:type="spellStart"/>
      <w:r w:rsidRPr="00450FF4">
        <w:rPr>
          <w:sz w:val="28"/>
          <w:szCs w:val="28"/>
          <w:lang w:val="uk-UA"/>
        </w:rPr>
        <w:t>Скибан</w:t>
      </w:r>
      <w:proofErr w:type="spellEnd"/>
      <w:r w:rsidRPr="00450FF4">
        <w:rPr>
          <w:sz w:val="28"/>
          <w:szCs w:val="28"/>
          <w:lang w:val="uk-UA"/>
        </w:rPr>
        <w:t xml:space="preserve"> В.А.,1978) довели, що причиною їх виникнення є вроджена </w:t>
      </w:r>
      <w:proofErr w:type="spellStart"/>
      <w:r w:rsidRPr="00450FF4">
        <w:rPr>
          <w:sz w:val="28"/>
          <w:szCs w:val="28"/>
          <w:lang w:val="uk-UA"/>
        </w:rPr>
        <w:t>дисплазія</w:t>
      </w:r>
      <w:proofErr w:type="spellEnd"/>
      <w:r w:rsidRPr="00450FF4">
        <w:rPr>
          <w:sz w:val="28"/>
          <w:szCs w:val="28"/>
          <w:lang w:val="uk-UA"/>
        </w:rPr>
        <w:t xml:space="preserve"> м’язу. </w:t>
      </w:r>
      <w:proofErr w:type="spellStart"/>
      <w:r w:rsidRPr="00450FF4">
        <w:rPr>
          <w:sz w:val="28"/>
          <w:szCs w:val="28"/>
          <w:lang w:val="uk-UA"/>
        </w:rPr>
        <w:t>Диспластично</w:t>
      </w:r>
      <w:proofErr w:type="spellEnd"/>
      <w:r w:rsidRPr="00450FF4">
        <w:rPr>
          <w:sz w:val="28"/>
          <w:szCs w:val="28"/>
          <w:lang w:val="uk-UA"/>
        </w:rPr>
        <w:t xml:space="preserve"> змінений м</w:t>
      </w:r>
      <w:r w:rsidRPr="00450FF4">
        <w:rPr>
          <w:sz w:val="28"/>
          <w:szCs w:val="28"/>
        </w:rPr>
        <w:t>’</w:t>
      </w:r>
      <w:r w:rsidRPr="00450FF4">
        <w:rPr>
          <w:sz w:val="28"/>
          <w:szCs w:val="28"/>
          <w:lang w:val="uk-UA"/>
        </w:rPr>
        <w:t>яз починає відставати в темпах росту, в порівнянні із здоровою стороною. Напруга скороченого м</w:t>
      </w:r>
      <w:r w:rsidRPr="00450FF4">
        <w:rPr>
          <w:sz w:val="28"/>
          <w:szCs w:val="28"/>
        </w:rPr>
        <w:t>’</w:t>
      </w:r>
      <w:r w:rsidRPr="00450FF4">
        <w:rPr>
          <w:sz w:val="28"/>
          <w:szCs w:val="28"/>
          <w:lang w:val="uk-UA"/>
        </w:rPr>
        <w:t>язу викликає зближення міст його прикріплення. Це викликає нахил голови в бік ураження, та одночасний поворот у проте лежню сторону. Так виникає основний симптом захворювання – хибне положення голови. Надана послідовність розвинення м’язової кривошиї пояснює скудність симптоматиці у новонароджених перших днів життя.  Першими симптоми захворювання, у більшості випадків, стає «</w:t>
      </w:r>
      <w:proofErr w:type="spellStart"/>
      <w:r w:rsidRPr="00450FF4">
        <w:rPr>
          <w:sz w:val="28"/>
          <w:szCs w:val="28"/>
          <w:lang w:val="uk-UA"/>
        </w:rPr>
        <w:t>псевдопухлина</w:t>
      </w:r>
      <w:proofErr w:type="spellEnd"/>
      <w:r w:rsidRPr="00450FF4">
        <w:rPr>
          <w:sz w:val="28"/>
          <w:szCs w:val="28"/>
          <w:lang w:val="uk-UA"/>
        </w:rPr>
        <w:t>» м’язу в його середній або нижній частині, яка  з’являється наприкінці другого тижня життя. Поступово зменшуючись «</w:t>
      </w:r>
      <w:proofErr w:type="spellStart"/>
      <w:r w:rsidRPr="00450FF4">
        <w:rPr>
          <w:sz w:val="28"/>
          <w:szCs w:val="28"/>
          <w:lang w:val="uk-UA"/>
        </w:rPr>
        <w:t>псевдопухлина</w:t>
      </w:r>
      <w:proofErr w:type="spellEnd"/>
      <w:r w:rsidRPr="00450FF4">
        <w:rPr>
          <w:sz w:val="28"/>
          <w:szCs w:val="28"/>
          <w:lang w:val="uk-UA"/>
        </w:rPr>
        <w:t>»  зникає через два-три тижні, адже  м’яз стає більш щільним,  менш еластичним, та відстає в рості. Виникнення «</w:t>
      </w:r>
      <w:proofErr w:type="spellStart"/>
      <w:r w:rsidRPr="00450FF4">
        <w:rPr>
          <w:sz w:val="28"/>
          <w:szCs w:val="28"/>
          <w:lang w:val="uk-UA"/>
        </w:rPr>
        <w:t>псевдопухлини</w:t>
      </w:r>
      <w:proofErr w:type="spellEnd"/>
      <w:r w:rsidRPr="00450FF4">
        <w:rPr>
          <w:sz w:val="28"/>
          <w:szCs w:val="28"/>
          <w:lang w:val="uk-UA"/>
        </w:rPr>
        <w:t xml:space="preserve">», більшість авторів, пояснює мікротравмами при рухах та розвиненням асептичного запалювання в місцях де </w:t>
      </w:r>
      <w:proofErr w:type="spellStart"/>
      <w:r w:rsidRPr="00450FF4">
        <w:rPr>
          <w:sz w:val="28"/>
          <w:szCs w:val="28"/>
          <w:lang w:val="uk-UA"/>
        </w:rPr>
        <w:t>диспластичні</w:t>
      </w:r>
      <w:proofErr w:type="spellEnd"/>
      <w:r w:rsidRPr="00450FF4">
        <w:rPr>
          <w:sz w:val="28"/>
          <w:szCs w:val="28"/>
          <w:lang w:val="uk-UA"/>
        </w:rPr>
        <w:t xml:space="preserve"> зміни м’язу  є найбільш наявними. Класичне положення голови при м’язовій кривошиї </w:t>
      </w:r>
      <w:proofErr w:type="spellStart"/>
      <w:r w:rsidRPr="00450FF4">
        <w:rPr>
          <w:sz w:val="28"/>
          <w:szCs w:val="28"/>
          <w:lang w:val="uk-UA"/>
        </w:rPr>
        <w:t>можно</w:t>
      </w:r>
      <w:proofErr w:type="spellEnd"/>
      <w:r w:rsidRPr="00450FF4">
        <w:rPr>
          <w:sz w:val="28"/>
          <w:szCs w:val="28"/>
          <w:lang w:val="uk-UA"/>
        </w:rPr>
        <w:t xml:space="preserve"> легко розпізнати починаючи з другого місяцю життя. В той же час з</w:t>
      </w:r>
      <w:r w:rsidRPr="00450FF4">
        <w:rPr>
          <w:sz w:val="28"/>
          <w:szCs w:val="28"/>
        </w:rPr>
        <w:t>’</w:t>
      </w:r>
      <w:r w:rsidRPr="00450FF4">
        <w:rPr>
          <w:sz w:val="28"/>
          <w:szCs w:val="28"/>
          <w:lang w:val="uk-UA"/>
        </w:rPr>
        <w:t xml:space="preserve">являються і вторинні деформації – асиметрія черепа та обличчя.  В шийному відділі хребта поступово формується  кіфоз, або сколіоз. Своєчасно не </w:t>
      </w:r>
      <w:proofErr w:type="spellStart"/>
      <w:r w:rsidRPr="00450FF4">
        <w:rPr>
          <w:sz w:val="28"/>
          <w:szCs w:val="28"/>
          <w:lang w:val="uk-UA"/>
        </w:rPr>
        <w:t>діагностована</w:t>
      </w:r>
      <w:proofErr w:type="spellEnd"/>
      <w:r w:rsidRPr="00450FF4">
        <w:rPr>
          <w:sz w:val="28"/>
          <w:szCs w:val="28"/>
          <w:lang w:val="uk-UA"/>
        </w:rPr>
        <w:t xml:space="preserve"> та не </w:t>
      </w:r>
      <w:proofErr w:type="spellStart"/>
      <w:r w:rsidRPr="00450FF4">
        <w:rPr>
          <w:sz w:val="28"/>
          <w:szCs w:val="28"/>
          <w:lang w:val="uk-UA"/>
        </w:rPr>
        <w:t>лікована</w:t>
      </w:r>
      <w:proofErr w:type="spellEnd"/>
      <w:r w:rsidRPr="00450FF4">
        <w:rPr>
          <w:sz w:val="28"/>
          <w:szCs w:val="28"/>
          <w:lang w:val="uk-UA"/>
        </w:rPr>
        <w:t xml:space="preserve"> м’язова кривошия у віці 3-6 років викликає значну </w:t>
      </w:r>
      <w:proofErr w:type="spellStart"/>
      <w:r w:rsidRPr="00450FF4">
        <w:rPr>
          <w:sz w:val="28"/>
          <w:szCs w:val="28"/>
          <w:lang w:val="uk-UA"/>
        </w:rPr>
        <w:t>гемігипоплазію</w:t>
      </w:r>
      <w:proofErr w:type="spellEnd"/>
      <w:r w:rsidRPr="00450FF4">
        <w:rPr>
          <w:sz w:val="28"/>
          <w:szCs w:val="28"/>
          <w:lang w:val="uk-UA"/>
        </w:rPr>
        <w:t xml:space="preserve"> скелета обличчя. В процес деформації залучаються всі кістки черепа, особливо нижня щелепа, виникає так званий «сколіоз обличчя». Компенсація хибного  положення голови здійснюється  за рахунок підйому надпліччя  з боку ураження, так і рахунок бокового зміщення голови в напрямку ураженого м</w:t>
      </w:r>
      <w:r w:rsidRPr="00450FF4">
        <w:rPr>
          <w:sz w:val="28"/>
          <w:szCs w:val="28"/>
        </w:rPr>
        <w:t>’</w:t>
      </w:r>
      <w:r w:rsidRPr="00450FF4">
        <w:rPr>
          <w:sz w:val="28"/>
          <w:szCs w:val="28"/>
          <w:lang w:val="uk-UA"/>
        </w:rPr>
        <w:t>язу.</w:t>
      </w:r>
    </w:p>
    <w:p w:rsidR="0066727A" w:rsidRPr="00450FF4" w:rsidRDefault="0066727A" w:rsidP="000F0259">
      <w:pPr>
        <w:jc w:val="both"/>
        <w:rPr>
          <w:sz w:val="28"/>
          <w:szCs w:val="28"/>
          <w:lang w:val="uk-UA"/>
        </w:rPr>
      </w:pPr>
      <w:r w:rsidRPr="00450FF4">
        <w:rPr>
          <w:sz w:val="28"/>
          <w:szCs w:val="28"/>
          <w:lang w:val="uk-UA"/>
        </w:rPr>
        <w:t xml:space="preserve">     Труднощі </w:t>
      </w:r>
      <w:proofErr w:type="spellStart"/>
      <w:r w:rsidRPr="00450FF4">
        <w:rPr>
          <w:sz w:val="28"/>
          <w:szCs w:val="28"/>
          <w:lang w:val="uk-UA"/>
        </w:rPr>
        <w:t>діфиренціальної</w:t>
      </w:r>
      <w:proofErr w:type="spellEnd"/>
      <w:r w:rsidRPr="00450FF4">
        <w:rPr>
          <w:sz w:val="28"/>
          <w:szCs w:val="28"/>
          <w:lang w:val="uk-UA"/>
        </w:rPr>
        <w:t xml:space="preserve">  діагностиці м’язової кривошиї від інших форм кривошиї можуть виникати можуть виникати при наступних захворюваннях:</w:t>
      </w:r>
    </w:p>
    <w:p w:rsidR="0066727A" w:rsidRPr="00450FF4" w:rsidRDefault="0066727A" w:rsidP="000F0259">
      <w:pPr>
        <w:numPr>
          <w:ilvl w:val="0"/>
          <w:numId w:val="1"/>
        </w:numPr>
        <w:jc w:val="both"/>
        <w:rPr>
          <w:sz w:val="28"/>
          <w:szCs w:val="28"/>
          <w:lang w:val="uk-UA"/>
        </w:rPr>
      </w:pPr>
      <w:r w:rsidRPr="00450FF4">
        <w:rPr>
          <w:sz w:val="28"/>
          <w:szCs w:val="28"/>
          <w:lang w:val="uk-UA"/>
        </w:rPr>
        <w:t>кісткові форми кривошиї внаслідок вродженого  порушення сегментації в шийному відділі хребта, наявності додаткових шийних ребер, наявності патологічних змін (остеомієліт, пухлина)  в хребцях шийного відділу;</w:t>
      </w:r>
    </w:p>
    <w:p w:rsidR="0066727A" w:rsidRPr="00450FF4" w:rsidRDefault="0066727A" w:rsidP="000F0259">
      <w:pPr>
        <w:numPr>
          <w:ilvl w:val="0"/>
          <w:numId w:val="1"/>
        </w:numPr>
        <w:jc w:val="both"/>
        <w:rPr>
          <w:sz w:val="28"/>
          <w:szCs w:val="28"/>
          <w:lang w:val="uk-UA"/>
        </w:rPr>
      </w:pPr>
      <w:proofErr w:type="spellStart"/>
      <w:r w:rsidRPr="00450FF4">
        <w:rPr>
          <w:sz w:val="28"/>
          <w:szCs w:val="28"/>
          <w:lang w:val="uk-UA"/>
        </w:rPr>
        <w:t>десмогенні</w:t>
      </w:r>
      <w:proofErr w:type="spellEnd"/>
      <w:r w:rsidRPr="00450FF4">
        <w:rPr>
          <w:sz w:val="28"/>
          <w:szCs w:val="28"/>
          <w:lang w:val="uk-UA"/>
        </w:rPr>
        <w:t xml:space="preserve"> форми кривошиї, як наслідок запальних процесів в м</w:t>
      </w:r>
      <w:r w:rsidRPr="00450FF4">
        <w:rPr>
          <w:sz w:val="28"/>
          <w:szCs w:val="28"/>
        </w:rPr>
        <w:t>’</w:t>
      </w:r>
      <w:r w:rsidRPr="00450FF4">
        <w:rPr>
          <w:sz w:val="28"/>
          <w:szCs w:val="28"/>
          <w:lang w:val="uk-UA"/>
        </w:rPr>
        <w:t>яких тканинах (</w:t>
      </w:r>
      <w:proofErr w:type="spellStart"/>
      <w:r w:rsidRPr="00450FF4">
        <w:rPr>
          <w:sz w:val="28"/>
          <w:szCs w:val="28"/>
          <w:lang w:val="uk-UA"/>
        </w:rPr>
        <w:t>лимфоденіт</w:t>
      </w:r>
      <w:proofErr w:type="spellEnd"/>
      <w:r w:rsidRPr="00450FF4">
        <w:rPr>
          <w:sz w:val="28"/>
          <w:szCs w:val="28"/>
          <w:lang w:val="uk-UA"/>
        </w:rPr>
        <w:t xml:space="preserve">, флегмона та ін.); </w:t>
      </w:r>
    </w:p>
    <w:p w:rsidR="0066727A" w:rsidRPr="00450FF4" w:rsidRDefault="0066727A" w:rsidP="000F0259">
      <w:pPr>
        <w:numPr>
          <w:ilvl w:val="0"/>
          <w:numId w:val="1"/>
        </w:numPr>
        <w:jc w:val="both"/>
        <w:rPr>
          <w:sz w:val="28"/>
          <w:szCs w:val="28"/>
          <w:lang w:val="uk-UA"/>
        </w:rPr>
      </w:pPr>
      <w:proofErr w:type="spellStart"/>
      <w:r w:rsidRPr="00450FF4">
        <w:rPr>
          <w:sz w:val="28"/>
          <w:szCs w:val="28"/>
          <w:lang w:val="uk-UA"/>
        </w:rPr>
        <w:lastRenderedPageBreak/>
        <w:t>неврогенні</w:t>
      </w:r>
      <w:proofErr w:type="spellEnd"/>
      <w:r w:rsidRPr="00450FF4">
        <w:rPr>
          <w:sz w:val="28"/>
          <w:szCs w:val="28"/>
          <w:lang w:val="uk-UA"/>
        </w:rPr>
        <w:t xml:space="preserve"> форми кривошиї в наслідок родової черепно-мозкової травми, спастичних паралічів, енцефалітів;</w:t>
      </w:r>
    </w:p>
    <w:p w:rsidR="0066727A" w:rsidRPr="00450FF4" w:rsidRDefault="0066727A" w:rsidP="000F0259">
      <w:pPr>
        <w:numPr>
          <w:ilvl w:val="0"/>
          <w:numId w:val="1"/>
        </w:numPr>
        <w:jc w:val="both"/>
        <w:rPr>
          <w:sz w:val="28"/>
          <w:szCs w:val="28"/>
          <w:lang w:val="uk-UA"/>
        </w:rPr>
      </w:pPr>
      <w:r w:rsidRPr="00450FF4">
        <w:rPr>
          <w:sz w:val="28"/>
          <w:szCs w:val="28"/>
          <w:lang w:val="uk-UA"/>
        </w:rPr>
        <w:t>компенсаторні форми кривошиї при порушеннях зору та слуху.</w:t>
      </w:r>
    </w:p>
    <w:p w:rsidR="0066727A" w:rsidRPr="00450FF4" w:rsidRDefault="0066727A" w:rsidP="000F0259">
      <w:pPr>
        <w:jc w:val="both"/>
        <w:rPr>
          <w:sz w:val="28"/>
          <w:szCs w:val="28"/>
          <w:lang w:val="uk-UA"/>
        </w:rPr>
      </w:pPr>
      <w:r w:rsidRPr="00450FF4">
        <w:rPr>
          <w:sz w:val="28"/>
          <w:szCs w:val="28"/>
          <w:lang w:val="uk-UA"/>
        </w:rPr>
        <w:t>Треба пам’ятати про можливість випадків двобічної м’язової кривошиї. Для двобічної  м</w:t>
      </w:r>
      <w:r w:rsidRPr="00450FF4">
        <w:rPr>
          <w:sz w:val="28"/>
          <w:szCs w:val="28"/>
        </w:rPr>
        <w:t>’</w:t>
      </w:r>
      <w:proofErr w:type="spellStart"/>
      <w:r w:rsidRPr="00450FF4">
        <w:rPr>
          <w:sz w:val="28"/>
          <w:szCs w:val="28"/>
          <w:lang w:val="uk-UA"/>
        </w:rPr>
        <w:t>язової</w:t>
      </w:r>
      <w:proofErr w:type="spellEnd"/>
      <w:r w:rsidRPr="00450FF4">
        <w:rPr>
          <w:sz w:val="28"/>
          <w:szCs w:val="28"/>
          <w:lang w:val="uk-UA"/>
        </w:rPr>
        <w:t xml:space="preserve"> кривошиї характерна поза «</w:t>
      </w:r>
      <w:proofErr w:type="spellStart"/>
      <w:r w:rsidRPr="00450FF4">
        <w:rPr>
          <w:sz w:val="28"/>
          <w:szCs w:val="28"/>
          <w:lang w:val="uk-UA"/>
        </w:rPr>
        <w:t>принюхіваючегося</w:t>
      </w:r>
      <w:proofErr w:type="spellEnd"/>
      <w:r w:rsidRPr="00450FF4">
        <w:rPr>
          <w:sz w:val="28"/>
          <w:szCs w:val="28"/>
          <w:lang w:val="uk-UA"/>
        </w:rPr>
        <w:t xml:space="preserve">» -  голова висунута вперед, шийний лордоз </w:t>
      </w:r>
      <w:proofErr w:type="spellStart"/>
      <w:r w:rsidRPr="00450FF4">
        <w:rPr>
          <w:sz w:val="28"/>
          <w:szCs w:val="28"/>
          <w:lang w:val="uk-UA"/>
        </w:rPr>
        <w:t>збільшен</w:t>
      </w:r>
      <w:proofErr w:type="spellEnd"/>
      <w:r w:rsidRPr="00450FF4">
        <w:rPr>
          <w:sz w:val="28"/>
          <w:szCs w:val="28"/>
          <w:lang w:val="uk-UA"/>
        </w:rPr>
        <w:t>, рухи головою обмежені. Неоднакова ступінь змін ураження м</w:t>
      </w:r>
      <w:r w:rsidRPr="00450FF4">
        <w:rPr>
          <w:sz w:val="28"/>
          <w:szCs w:val="28"/>
        </w:rPr>
        <w:t>’</w:t>
      </w:r>
      <w:r w:rsidRPr="00450FF4">
        <w:rPr>
          <w:sz w:val="28"/>
          <w:szCs w:val="28"/>
          <w:lang w:val="uk-UA"/>
        </w:rPr>
        <w:t>язів може викликати помилкове встановлення діагнозу тільки однобічної кривошиї.</w:t>
      </w:r>
    </w:p>
    <w:p w:rsidR="0066727A" w:rsidRPr="00450FF4" w:rsidRDefault="0066727A" w:rsidP="000F0259">
      <w:pPr>
        <w:jc w:val="both"/>
        <w:rPr>
          <w:sz w:val="28"/>
          <w:szCs w:val="28"/>
          <w:lang w:val="uk-UA"/>
        </w:rPr>
      </w:pPr>
      <w:r w:rsidRPr="00450FF4">
        <w:rPr>
          <w:sz w:val="28"/>
          <w:szCs w:val="28"/>
          <w:lang w:val="uk-UA"/>
        </w:rPr>
        <w:t xml:space="preserve">     Лікування м</w:t>
      </w:r>
      <w:r w:rsidRPr="00450FF4">
        <w:rPr>
          <w:sz w:val="28"/>
          <w:szCs w:val="28"/>
        </w:rPr>
        <w:t>’</w:t>
      </w:r>
      <w:proofErr w:type="spellStart"/>
      <w:r w:rsidRPr="00450FF4">
        <w:rPr>
          <w:sz w:val="28"/>
          <w:szCs w:val="28"/>
          <w:lang w:val="uk-UA"/>
        </w:rPr>
        <w:t>язової</w:t>
      </w:r>
      <w:proofErr w:type="spellEnd"/>
      <w:r w:rsidRPr="00450FF4">
        <w:rPr>
          <w:sz w:val="28"/>
          <w:szCs w:val="28"/>
          <w:lang w:val="uk-UA"/>
        </w:rPr>
        <w:t xml:space="preserve"> кривошиї здійснюється як консервативними, так і оперативними методами. У  пацієнтів першого року життя лікування треба розпочинати з консервативних методів. Їх наполегливе та тривале застосування дозволяє вилікувати до 80% пацієнтів. Оперативні методи лікування мають бути використані тільки якщо вичерпані можливості консервативного лікування, або вже минув термін їх ефективного використання.</w:t>
      </w:r>
    </w:p>
    <w:p w:rsidR="0066727A" w:rsidRPr="00450FF4" w:rsidRDefault="0066727A" w:rsidP="000F0259">
      <w:pPr>
        <w:jc w:val="both"/>
        <w:rPr>
          <w:sz w:val="28"/>
          <w:szCs w:val="28"/>
          <w:lang w:val="uk-UA"/>
        </w:rPr>
      </w:pPr>
      <w:r w:rsidRPr="00450FF4">
        <w:rPr>
          <w:sz w:val="28"/>
          <w:szCs w:val="28"/>
          <w:lang w:val="uk-UA"/>
        </w:rPr>
        <w:t xml:space="preserve">     Консервативне лікування треба розпочинати відразу після встановлення діагнозу.</w:t>
      </w:r>
    </w:p>
    <w:p w:rsidR="0066727A" w:rsidRPr="00450FF4" w:rsidRDefault="0066727A" w:rsidP="000F0259">
      <w:pPr>
        <w:jc w:val="both"/>
        <w:rPr>
          <w:sz w:val="28"/>
          <w:szCs w:val="28"/>
          <w:lang w:val="uk-UA"/>
        </w:rPr>
      </w:pPr>
      <w:r w:rsidRPr="00450FF4">
        <w:rPr>
          <w:sz w:val="28"/>
          <w:szCs w:val="28"/>
          <w:lang w:val="uk-UA"/>
        </w:rPr>
        <w:t>Комплекс процедур включає коригуючи укладки, лікувальну фізкультуру, масаж, фізіотерапію. Ведучими моментами є вправи лікувальної гімнастиці пасивного характеру на протязі перших 2-3 місяців після народження. Краще всього, якщо їх виконує мати перед кожним годуванням дитину по 5-10 хвилин. Виконується по 20-30 плавних поворотів голови дитини в бік ураження, та  стільки же нахилів в протилежною, фіксуючи на декілька секунд в положенні досягнутої корекції. Після того як дитина розпочинає утримувати голівку рухи виконуються активно самою дитиною. Для цього використаються різні подразнюючи фактори  (іграшки, голос матері та ін.).  Активні і пасивні вправи цього періоду направлені на розтягування ураженого та зміцнення здорового грудино-</w:t>
      </w:r>
      <w:proofErr w:type="spellStart"/>
      <w:r w:rsidRPr="00450FF4">
        <w:rPr>
          <w:sz w:val="28"/>
          <w:szCs w:val="28"/>
          <w:lang w:val="uk-UA"/>
        </w:rPr>
        <w:t>ключично</w:t>
      </w:r>
      <w:proofErr w:type="spellEnd"/>
      <w:r w:rsidRPr="00450FF4">
        <w:rPr>
          <w:sz w:val="28"/>
          <w:szCs w:val="28"/>
          <w:lang w:val="uk-UA"/>
        </w:rPr>
        <w:t>-</w:t>
      </w:r>
      <w:proofErr w:type="spellStart"/>
      <w:r w:rsidRPr="00450FF4">
        <w:rPr>
          <w:sz w:val="28"/>
          <w:szCs w:val="28"/>
          <w:lang w:val="uk-UA"/>
        </w:rPr>
        <w:t>сосцевідного</w:t>
      </w:r>
      <w:proofErr w:type="spellEnd"/>
      <w:r w:rsidRPr="00450FF4">
        <w:rPr>
          <w:sz w:val="28"/>
          <w:szCs w:val="28"/>
          <w:lang w:val="uk-UA"/>
        </w:rPr>
        <w:t xml:space="preserve"> м</w:t>
      </w:r>
      <w:r w:rsidRPr="00450FF4">
        <w:rPr>
          <w:sz w:val="28"/>
          <w:szCs w:val="28"/>
        </w:rPr>
        <w:t>’</w:t>
      </w:r>
      <w:r w:rsidRPr="00450FF4">
        <w:rPr>
          <w:sz w:val="28"/>
          <w:szCs w:val="28"/>
          <w:lang w:val="uk-UA"/>
        </w:rPr>
        <w:t>язу.</w:t>
      </w:r>
    </w:p>
    <w:p w:rsidR="0066727A" w:rsidRPr="00450FF4" w:rsidRDefault="0066727A" w:rsidP="000F0259">
      <w:pPr>
        <w:jc w:val="both"/>
        <w:rPr>
          <w:sz w:val="28"/>
          <w:szCs w:val="28"/>
          <w:lang w:val="uk-UA"/>
        </w:rPr>
      </w:pPr>
      <w:r w:rsidRPr="00450FF4">
        <w:rPr>
          <w:sz w:val="28"/>
          <w:szCs w:val="28"/>
          <w:lang w:val="uk-UA"/>
        </w:rPr>
        <w:t xml:space="preserve">     Хірургічне лікування, як і попереднє консервативне, має своєю метою усунення  основної ланки захворювання – скорочення грудино-</w:t>
      </w:r>
      <w:proofErr w:type="spellStart"/>
      <w:r w:rsidRPr="00450FF4">
        <w:rPr>
          <w:sz w:val="28"/>
          <w:szCs w:val="28"/>
          <w:lang w:val="uk-UA"/>
        </w:rPr>
        <w:t>ключично</w:t>
      </w:r>
      <w:proofErr w:type="spellEnd"/>
      <w:r w:rsidRPr="00450FF4">
        <w:rPr>
          <w:sz w:val="28"/>
          <w:szCs w:val="28"/>
          <w:lang w:val="uk-UA"/>
        </w:rPr>
        <w:t>-</w:t>
      </w:r>
      <w:proofErr w:type="spellStart"/>
      <w:r w:rsidRPr="00450FF4">
        <w:rPr>
          <w:sz w:val="28"/>
          <w:szCs w:val="28"/>
          <w:lang w:val="uk-UA"/>
        </w:rPr>
        <w:t>сосцевідного</w:t>
      </w:r>
      <w:proofErr w:type="spellEnd"/>
      <w:r w:rsidRPr="00450FF4">
        <w:rPr>
          <w:sz w:val="28"/>
          <w:szCs w:val="28"/>
          <w:lang w:val="uk-UA"/>
        </w:rPr>
        <w:t xml:space="preserve"> м’язу, що дає можливість зупинити розвинення ланцюжка вторинних змін. Оптимальний термін хірургічного втручання обмежується  терміном від одного до трьох років. Основним показанням для оперативного лікування є не вік хворого, а прогресування деформації на тлі повноцінного консервативного лікування. Найбільш розповсюдженим є метод відкритого розтинання  обох ніжок нижнього кінця грудино-</w:t>
      </w:r>
      <w:proofErr w:type="spellStart"/>
      <w:r w:rsidRPr="00450FF4">
        <w:rPr>
          <w:sz w:val="28"/>
          <w:szCs w:val="28"/>
          <w:lang w:val="uk-UA"/>
        </w:rPr>
        <w:t>ключично</w:t>
      </w:r>
      <w:proofErr w:type="spellEnd"/>
      <w:r w:rsidRPr="00450FF4">
        <w:rPr>
          <w:sz w:val="28"/>
          <w:szCs w:val="28"/>
          <w:lang w:val="uk-UA"/>
        </w:rPr>
        <w:t>-</w:t>
      </w:r>
      <w:proofErr w:type="spellStart"/>
      <w:r w:rsidRPr="00450FF4">
        <w:rPr>
          <w:sz w:val="28"/>
          <w:szCs w:val="28"/>
          <w:lang w:val="uk-UA"/>
        </w:rPr>
        <w:t>сосцевідного</w:t>
      </w:r>
      <w:proofErr w:type="spellEnd"/>
      <w:r w:rsidRPr="00450FF4">
        <w:rPr>
          <w:sz w:val="28"/>
          <w:szCs w:val="28"/>
          <w:lang w:val="uk-UA"/>
        </w:rPr>
        <w:t xml:space="preserve"> м’язу, доповнений резекцією її частки і розтинанням фасції в боковому трикутнику шиї.</w:t>
      </w:r>
    </w:p>
    <w:p w:rsidR="0066727A" w:rsidRPr="00450FF4" w:rsidRDefault="0066727A" w:rsidP="000F0259">
      <w:pPr>
        <w:jc w:val="both"/>
        <w:rPr>
          <w:sz w:val="28"/>
          <w:szCs w:val="28"/>
          <w:lang w:val="uk-UA"/>
        </w:rPr>
      </w:pPr>
      <w:r w:rsidRPr="00450FF4">
        <w:rPr>
          <w:sz w:val="28"/>
          <w:szCs w:val="28"/>
          <w:lang w:val="uk-UA"/>
        </w:rPr>
        <w:t xml:space="preserve">При тяжких формах кривошиї можливе розтинання м’язу з обох кінців (біполярна </w:t>
      </w:r>
      <w:proofErr w:type="spellStart"/>
      <w:r w:rsidRPr="00450FF4">
        <w:rPr>
          <w:sz w:val="28"/>
          <w:szCs w:val="28"/>
          <w:lang w:val="uk-UA"/>
        </w:rPr>
        <w:t>міотомія</w:t>
      </w:r>
      <w:proofErr w:type="spellEnd"/>
      <w:r w:rsidRPr="00450FF4">
        <w:rPr>
          <w:sz w:val="28"/>
          <w:szCs w:val="28"/>
          <w:lang w:val="uk-UA"/>
        </w:rPr>
        <w:t>).Наведена методика оперативного втручання є технічно достатньо простою, мало травматичною та достатньо ефективною..</w:t>
      </w:r>
    </w:p>
    <w:p w:rsidR="0066727A" w:rsidRPr="00450FF4" w:rsidRDefault="0066727A" w:rsidP="000F0259">
      <w:pPr>
        <w:jc w:val="both"/>
        <w:rPr>
          <w:sz w:val="28"/>
          <w:szCs w:val="28"/>
          <w:lang w:val="uk-UA"/>
        </w:rPr>
      </w:pPr>
      <w:r w:rsidRPr="00450FF4">
        <w:rPr>
          <w:sz w:val="28"/>
          <w:szCs w:val="28"/>
          <w:lang w:val="uk-UA"/>
        </w:rPr>
        <w:t xml:space="preserve">     В післяопераційному періоді  для забезпечення діастазу між кінцями м’язу який перетинали необхідно утримувати голову в положенні </w:t>
      </w:r>
      <w:proofErr w:type="spellStart"/>
      <w:r w:rsidRPr="00450FF4">
        <w:rPr>
          <w:sz w:val="28"/>
          <w:szCs w:val="28"/>
          <w:lang w:val="uk-UA"/>
        </w:rPr>
        <w:t>гіперкорекції</w:t>
      </w:r>
      <w:proofErr w:type="spellEnd"/>
      <w:r w:rsidRPr="00450FF4">
        <w:rPr>
          <w:sz w:val="28"/>
          <w:szCs w:val="28"/>
          <w:lang w:val="uk-UA"/>
        </w:rPr>
        <w:t xml:space="preserve">  в м’якому комірці типу </w:t>
      </w:r>
      <w:proofErr w:type="spellStart"/>
      <w:r w:rsidRPr="00450FF4">
        <w:rPr>
          <w:sz w:val="28"/>
          <w:szCs w:val="28"/>
          <w:lang w:val="uk-UA"/>
        </w:rPr>
        <w:t>Шанца</w:t>
      </w:r>
      <w:proofErr w:type="spellEnd"/>
      <w:r w:rsidRPr="00450FF4">
        <w:rPr>
          <w:sz w:val="28"/>
          <w:szCs w:val="28"/>
          <w:lang w:val="uk-UA"/>
        </w:rPr>
        <w:t xml:space="preserve"> на протязі 2-3 тижнів. Потім призначають з</w:t>
      </w:r>
      <w:r w:rsidRPr="00450FF4">
        <w:rPr>
          <w:sz w:val="28"/>
          <w:szCs w:val="28"/>
        </w:rPr>
        <w:t>’</w:t>
      </w:r>
      <w:r w:rsidRPr="00450FF4">
        <w:rPr>
          <w:sz w:val="28"/>
          <w:szCs w:val="28"/>
          <w:lang w:val="uk-UA"/>
        </w:rPr>
        <w:t xml:space="preserve">ємний пластиковий </w:t>
      </w:r>
      <w:proofErr w:type="spellStart"/>
      <w:r w:rsidRPr="00450FF4">
        <w:rPr>
          <w:sz w:val="28"/>
          <w:szCs w:val="28"/>
          <w:lang w:val="uk-UA"/>
        </w:rPr>
        <w:t>головоутримувач</w:t>
      </w:r>
      <w:proofErr w:type="spellEnd"/>
      <w:r w:rsidRPr="00450FF4">
        <w:rPr>
          <w:sz w:val="28"/>
          <w:szCs w:val="28"/>
          <w:lang w:val="uk-UA"/>
        </w:rPr>
        <w:t xml:space="preserve"> на термін до трьох місяців після операції. В цей термін пацієнт отримує фізіотерапевтичні процедури, лікувальну гімнастику.</w:t>
      </w:r>
    </w:p>
    <w:p w:rsidR="0066727A" w:rsidRPr="00450FF4" w:rsidRDefault="0066727A" w:rsidP="000F0259">
      <w:pPr>
        <w:jc w:val="both"/>
        <w:rPr>
          <w:sz w:val="28"/>
          <w:szCs w:val="28"/>
          <w:lang w:val="uk-UA"/>
        </w:rPr>
      </w:pPr>
      <w:r w:rsidRPr="00450FF4">
        <w:rPr>
          <w:sz w:val="28"/>
          <w:szCs w:val="28"/>
          <w:lang w:val="uk-UA"/>
        </w:rPr>
        <w:t xml:space="preserve">     Можливо виконання операцій </w:t>
      </w:r>
      <w:proofErr w:type="spellStart"/>
      <w:r w:rsidRPr="00450FF4">
        <w:rPr>
          <w:sz w:val="28"/>
          <w:szCs w:val="28"/>
          <w:lang w:val="uk-UA"/>
        </w:rPr>
        <w:t>міопластичного</w:t>
      </w:r>
      <w:proofErr w:type="spellEnd"/>
      <w:r w:rsidRPr="00450FF4">
        <w:rPr>
          <w:sz w:val="28"/>
          <w:szCs w:val="28"/>
          <w:lang w:val="uk-UA"/>
        </w:rPr>
        <w:t xml:space="preserve"> видовження грудино-</w:t>
      </w:r>
      <w:proofErr w:type="spellStart"/>
      <w:r w:rsidRPr="00450FF4">
        <w:rPr>
          <w:sz w:val="28"/>
          <w:szCs w:val="28"/>
          <w:lang w:val="uk-UA"/>
        </w:rPr>
        <w:t>ключично</w:t>
      </w:r>
      <w:proofErr w:type="spellEnd"/>
      <w:r w:rsidRPr="00450FF4">
        <w:rPr>
          <w:sz w:val="28"/>
          <w:szCs w:val="28"/>
          <w:lang w:val="uk-UA"/>
        </w:rPr>
        <w:t>-</w:t>
      </w:r>
      <w:proofErr w:type="spellStart"/>
      <w:r w:rsidRPr="00450FF4">
        <w:rPr>
          <w:sz w:val="28"/>
          <w:szCs w:val="28"/>
          <w:lang w:val="uk-UA"/>
        </w:rPr>
        <w:t>сосцевідного</w:t>
      </w:r>
      <w:proofErr w:type="spellEnd"/>
      <w:r w:rsidRPr="00450FF4">
        <w:rPr>
          <w:sz w:val="28"/>
          <w:szCs w:val="28"/>
          <w:lang w:val="uk-UA"/>
        </w:rPr>
        <w:t xml:space="preserve"> м’язу</w:t>
      </w:r>
    </w:p>
    <w:p w:rsidR="0066727A" w:rsidRPr="00450FF4" w:rsidRDefault="0066727A" w:rsidP="000F0259">
      <w:pPr>
        <w:jc w:val="both"/>
        <w:rPr>
          <w:sz w:val="28"/>
          <w:szCs w:val="28"/>
          <w:lang w:val="uk-UA"/>
        </w:rPr>
      </w:pPr>
    </w:p>
    <w:p w:rsidR="0066727A" w:rsidRPr="00450FF4" w:rsidRDefault="0066727A" w:rsidP="000F0259">
      <w:pPr>
        <w:jc w:val="both"/>
        <w:rPr>
          <w:b/>
          <w:sz w:val="28"/>
          <w:szCs w:val="28"/>
          <w:lang w:val="uk-UA"/>
        </w:rPr>
      </w:pPr>
      <w:r w:rsidRPr="00450FF4">
        <w:rPr>
          <w:b/>
          <w:sz w:val="28"/>
          <w:szCs w:val="28"/>
          <w:lang w:val="uk-UA"/>
        </w:rPr>
        <w:t>Вроджена клишоногість</w:t>
      </w:r>
    </w:p>
    <w:p w:rsidR="0066727A" w:rsidRPr="00450FF4" w:rsidRDefault="0066727A" w:rsidP="000F0259">
      <w:pPr>
        <w:jc w:val="both"/>
        <w:rPr>
          <w:sz w:val="28"/>
          <w:szCs w:val="28"/>
          <w:lang w:val="uk-UA"/>
        </w:rPr>
      </w:pPr>
      <w:r w:rsidRPr="00450FF4">
        <w:rPr>
          <w:sz w:val="28"/>
          <w:szCs w:val="28"/>
          <w:lang w:val="uk-UA"/>
        </w:rPr>
        <w:t xml:space="preserve">Клишоногість -  вимушене положення стопи яке супроводжується </w:t>
      </w:r>
      <w:proofErr w:type="spellStart"/>
      <w:r w:rsidRPr="00450FF4">
        <w:rPr>
          <w:sz w:val="28"/>
          <w:szCs w:val="28"/>
          <w:lang w:val="uk-UA"/>
        </w:rPr>
        <w:t>підошвенним</w:t>
      </w:r>
      <w:proofErr w:type="spellEnd"/>
      <w:r w:rsidRPr="00450FF4">
        <w:rPr>
          <w:sz w:val="28"/>
          <w:szCs w:val="28"/>
          <w:lang w:val="uk-UA"/>
        </w:rPr>
        <w:t xml:space="preserve"> згинанням, опущенням зовнішнього краю стопи та приведенням її переднього відділу.</w:t>
      </w:r>
    </w:p>
    <w:p w:rsidR="0066727A" w:rsidRPr="00450FF4" w:rsidRDefault="0066727A" w:rsidP="000F0259">
      <w:pPr>
        <w:jc w:val="both"/>
        <w:rPr>
          <w:sz w:val="28"/>
          <w:szCs w:val="28"/>
          <w:lang w:val="uk-UA"/>
        </w:rPr>
      </w:pPr>
      <w:r w:rsidRPr="00450FF4">
        <w:rPr>
          <w:sz w:val="28"/>
          <w:szCs w:val="28"/>
          <w:lang w:val="uk-UA"/>
        </w:rPr>
        <w:t xml:space="preserve">     Вроджена клишоногість за частотою </w:t>
      </w:r>
      <w:proofErr w:type="spellStart"/>
      <w:r w:rsidRPr="00450FF4">
        <w:rPr>
          <w:sz w:val="28"/>
          <w:szCs w:val="28"/>
          <w:lang w:val="uk-UA"/>
        </w:rPr>
        <w:t>зустрічаємості</w:t>
      </w:r>
      <w:proofErr w:type="spellEnd"/>
      <w:r w:rsidRPr="00450FF4">
        <w:rPr>
          <w:sz w:val="28"/>
          <w:szCs w:val="28"/>
          <w:lang w:val="uk-UA"/>
        </w:rPr>
        <w:t xml:space="preserve"> (36%) займає друге місце серед вад розвитку опорно-рухового апарату у дітей. В Україні вроджена клишоногість зустрічається серед 0,6% новонароджених. Двобічна клишоногість зустрічається вдвічі частіше ніж однобічна. Хлопчики страждають на вроджену клишоногість вдвічі частіше ніж дівчата.  Близько 15% дітей з вродженою клишоногістю мають супутні вади розвитку опорно-рухової системи (кривошия, вроджений звих стегна, </w:t>
      </w:r>
      <w:proofErr w:type="spellStart"/>
      <w:r w:rsidRPr="00450FF4">
        <w:rPr>
          <w:sz w:val="28"/>
          <w:szCs w:val="28"/>
          <w:lang w:val="uk-UA"/>
        </w:rPr>
        <w:t>сіндактілія</w:t>
      </w:r>
      <w:proofErr w:type="spellEnd"/>
      <w:r w:rsidRPr="00450FF4">
        <w:rPr>
          <w:sz w:val="28"/>
          <w:szCs w:val="28"/>
          <w:lang w:val="uk-UA"/>
        </w:rPr>
        <w:t>, сколіоз). У деякої часті пацієнтів захворювання має спадковий характер.</w:t>
      </w:r>
    </w:p>
    <w:p w:rsidR="0066727A" w:rsidRPr="00450FF4" w:rsidRDefault="0066727A" w:rsidP="000F0259">
      <w:pPr>
        <w:jc w:val="both"/>
        <w:rPr>
          <w:sz w:val="28"/>
          <w:szCs w:val="28"/>
          <w:lang w:val="uk-UA"/>
        </w:rPr>
      </w:pPr>
      <w:r w:rsidRPr="00450FF4">
        <w:rPr>
          <w:sz w:val="28"/>
          <w:szCs w:val="28"/>
          <w:lang w:val="uk-UA"/>
        </w:rPr>
        <w:t xml:space="preserve">     Питання щодо визначення причин внаслідок яких виникає вроджена клишоногість залишається невирішеним до сього часу. Одні автори вважають чинником що викликає  розвинення вродженої клишоногості тиск з боку матки на стопу ембріона, або </w:t>
      </w:r>
      <w:proofErr w:type="spellStart"/>
      <w:r w:rsidRPr="00450FF4">
        <w:rPr>
          <w:sz w:val="28"/>
          <w:szCs w:val="28"/>
          <w:lang w:val="uk-UA"/>
        </w:rPr>
        <w:t>ембріогенних</w:t>
      </w:r>
      <w:proofErr w:type="spellEnd"/>
      <w:r w:rsidRPr="00450FF4">
        <w:rPr>
          <w:sz w:val="28"/>
          <w:szCs w:val="28"/>
          <w:lang w:val="uk-UA"/>
        </w:rPr>
        <w:t xml:space="preserve"> перетяжок, інші пов’язують деформацію з пороком первинної закладки. Є теорія яка обґрунтовує ваду розвитку недорозвиненням малогомілкових м’язів. На основі </w:t>
      </w:r>
      <w:proofErr w:type="spellStart"/>
      <w:r w:rsidRPr="00450FF4">
        <w:rPr>
          <w:sz w:val="28"/>
          <w:szCs w:val="28"/>
          <w:lang w:val="uk-UA"/>
        </w:rPr>
        <w:t>вишевикладенногоможно</w:t>
      </w:r>
      <w:proofErr w:type="spellEnd"/>
      <w:r w:rsidRPr="00450FF4">
        <w:rPr>
          <w:sz w:val="28"/>
          <w:szCs w:val="28"/>
          <w:lang w:val="uk-UA"/>
        </w:rPr>
        <w:t xml:space="preserve"> вважати клишоногість </w:t>
      </w:r>
      <w:proofErr w:type="spellStart"/>
      <w:r w:rsidRPr="00450FF4">
        <w:rPr>
          <w:sz w:val="28"/>
          <w:szCs w:val="28"/>
          <w:lang w:val="uk-UA"/>
        </w:rPr>
        <w:t>поліетиологічним</w:t>
      </w:r>
      <w:proofErr w:type="spellEnd"/>
      <w:r w:rsidRPr="00450FF4">
        <w:rPr>
          <w:sz w:val="28"/>
          <w:szCs w:val="28"/>
          <w:lang w:val="uk-UA"/>
        </w:rPr>
        <w:t xml:space="preserve"> захворюванням. </w:t>
      </w:r>
    </w:p>
    <w:p w:rsidR="0066727A" w:rsidRPr="00450FF4" w:rsidRDefault="0066727A" w:rsidP="000F0259">
      <w:pPr>
        <w:jc w:val="both"/>
        <w:rPr>
          <w:sz w:val="28"/>
          <w:szCs w:val="28"/>
          <w:lang w:val="uk-UA"/>
        </w:rPr>
      </w:pPr>
      <w:r w:rsidRPr="00450FF4">
        <w:rPr>
          <w:sz w:val="28"/>
          <w:szCs w:val="28"/>
          <w:lang w:val="uk-UA"/>
        </w:rPr>
        <w:t xml:space="preserve">   При вродженій клишоногості патологічні зміни відбуваються в </w:t>
      </w:r>
      <w:proofErr w:type="spellStart"/>
      <w:r w:rsidRPr="00450FF4">
        <w:rPr>
          <w:sz w:val="28"/>
          <w:szCs w:val="28"/>
          <w:lang w:val="uk-UA"/>
        </w:rPr>
        <w:t>сумочно-зв’язочному</w:t>
      </w:r>
      <w:proofErr w:type="spellEnd"/>
      <w:r w:rsidRPr="00450FF4">
        <w:rPr>
          <w:sz w:val="28"/>
          <w:szCs w:val="28"/>
          <w:lang w:val="uk-UA"/>
        </w:rPr>
        <w:t xml:space="preserve"> </w:t>
      </w:r>
      <w:proofErr w:type="spellStart"/>
      <w:r w:rsidRPr="00450FF4">
        <w:rPr>
          <w:sz w:val="28"/>
          <w:szCs w:val="28"/>
          <w:lang w:val="uk-UA"/>
        </w:rPr>
        <w:t>апараті</w:t>
      </w:r>
      <w:proofErr w:type="spellEnd"/>
      <w:r w:rsidRPr="00450FF4">
        <w:rPr>
          <w:sz w:val="28"/>
          <w:szCs w:val="28"/>
          <w:lang w:val="uk-UA"/>
        </w:rPr>
        <w:t xml:space="preserve"> </w:t>
      </w:r>
      <w:proofErr w:type="spellStart"/>
      <w:r w:rsidRPr="00450FF4">
        <w:rPr>
          <w:sz w:val="28"/>
          <w:szCs w:val="28"/>
          <w:lang w:val="uk-UA"/>
        </w:rPr>
        <w:t>підтаранного</w:t>
      </w:r>
      <w:proofErr w:type="spellEnd"/>
      <w:r w:rsidRPr="00450FF4">
        <w:rPr>
          <w:sz w:val="28"/>
          <w:szCs w:val="28"/>
          <w:lang w:val="uk-UA"/>
        </w:rPr>
        <w:t xml:space="preserve"> та </w:t>
      </w:r>
      <w:proofErr w:type="spellStart"/>
      <w:r w:rsidRPr="00450FF4">
        <w:rPr>
          <w:sz w:val="28"/>
          <w:szCs w:val="28"/>
          <w:lang w:val="uk-UA"/>
        </w:rPr>
        <w:t>надступаковогомілковому</w:t>
      </w:r>
      <w:proofErr w:type="spellEnd"/>
      <w:r w:rsidRPr="00450FF4">
        <w:rPr>
          <w:sz w:val="28"/>
          <w:szCs w:val="28"/>
          <w:lang w:val="uk-UA"/>
        </w:rPr>
        <w:t xml:space="preserve"> суглобах, м’язах гомілки, апоневрозі підошви, кістках ступи та гомілки. Патологію кісток ступи можна розподілити на  зміни форми, порушення їх положення та взаємовідношення. До сьогодення остаточно не вирішене питання щодо первинних та вторинних компонентах деформації при клишоногості. </w:t>
      </w:r>
    </w:p>
    <w:p w:rsidR="0066727A" w:rsidRPr="00450FF4" w:rsidRDefault="0066727A" w:rsidP="000F0259">
      <w:pPr>
        <w:jc w:val="both"/>
        <w:rPr>
          <w:sz w:val="28"/>
          <w:szCs w:val="28"/>
          <w:lang w:val="uk-UA"/>
        </w:rPr>
      </w:pPr>
      <w:r w:rsidRPr="00450FF4">
        <w:rPr>
          <w:sz w:val="28"/>
          <w:szCs w:val="28"/>
          <w:lang w:val="uk-UA"/>
        </w:rPr>
        <w:t xml:space="preserve">     Клінічна діагностика вродженої клишоногості у новонароджених внаслідок типової  клінічної картини не має труднощів. Деформація стає наявною відразу після народження дитини. Основні ознаки клишоногості: опущення зовнішнього та підйом внутрішнього краю ступи (</w:t>
      </w:r>
      <w:proofErr w:type="spellStart"/>
      <w:r w:rsidRPr="00450FF4">
        <w:rPr>
          <w:sz w:val="28"/>
          <w:szCs w:val="28"/>
          <w:lang w:val="en-US"/>
        </w:rPr>
        <w:t>supinatio</w:t>
      </w:r>
      <w:proofErr w:type="spellEnd"/>
      <w:r w:rsidRPr="00450FF4">
        <w:rPr>
          <w:sz w:val="28"/>
          <w:szCs w:val="28"/>
          <w:lang w:val="uk-UA"/>
        </w:rPr>
        <w:t xml:space="preserve">),      положення згинання в </w:t>
      </w:r>
      <w:proofErr w:type="spellStart"/>
      <w:r w:rsidRPr="00450FF4">
        <w:rPr>
          <w:sz w:val="28"/>
          <w:szCs w:val="28"/>
          <w:lang w:val="uk-UA"/>
        </w:rPr>
        <w:t>надступаковогомілковому</w:t>
      </w:r>
      <w:proofErr w:type="spellEnd"/>
      <w:r w:rsidRPr="00450FF4">
        <w:rPr>
          <w:sz w:val="28"/>
          <w:szCs w:val="28"/>
          <w:lang w:val="uk-UA"/>
        </w:rPr>
        <w:t xml:space="preserve"> суглобі (</w:t>
      </w:r>
      <w:proofErr w:type="spellStart"/>
      <w:r w:rsidRPr="00450FF4">
        <w:rPr>
          <w:sz w:val="28"/>
          <w:szCs w:val="28"/>
          <w:lang w:val="en-US"/>
        </w:rPr>
        <w:t>equinus</w:t>
      </w:r>
      <w:proofErr w:type="spellEnd"/>
      <w:r w:rsidRPr="00450FF4">
        <w:rPr>
          <w:sz w:val="28"/>
          <w:szCs w:val="28"/>
          <w:lang w:val="uk-UA"/>
        </w:rPr>
        <w:t>), приведення переднього відділу ступи (</w:t>
      </w:r>
      <w:proofErr w:type="spellStart"/>
      <w:r w:rsidRPr="00450FF4">
        <w:rPr>
          <w:sz w:val="28"/>
          <w:szCs w:val="28"/>
          <w:lang w:val="en-US"/>
        </w:rPr>
        <w:t>adductus</w:t>
      </w:r>
      <w:proofErr w:type="spellEnd"/>
      <w:r w:rsidRPr="00450FF4">
        <w:rPr>
          <w:sz w:val="28"/>
          <w:szCs w:val="28"/>
          <w:lang w:val="uk-UA"/>
        </w:rPr>
        <w:t xml:space="preserve">) </w:t>
      </w:r>
      <w:proofErr w:type="spellStart"/>
      <w:r w:rsidRPr="00450FF4">
        <w:rPr>
          <w:sz w:val="28"/>
          <w:szCs w:val="28"/>
          <w:lang w:val="uk-UA"/>
        </w:rPr>
        <w:t>таі</w:t>
      </w:r>
      <w:proofErr w:type="spellEnd"/>
      <w:r w:rsidRPr="00450FF4">
        <w:rPr>
          <w:sz w:val="28"/>
          <w:szCs w:val="28"/>
          <w:lang w:val="uk-UA"/>
        </w:rPr>
        <w:t xml:space="preserve"> в зв’язку з тим виникаючий </w:t>
      </w:r>
      <w:proofErr w:type="spellStart"/>
      <w:r w:rsidRPr="00450FF4">
        <w:rPr>
          <w:sz w:val="28"/>
          <w:szCs w:val="28"/>
          <w:lang w:val="uk-UA"/>
        </w:rPr>
        <w:t>перегиб</w:t>
      </w:r>
      <w:proofErr w:type="spellEnd"/>
      <w:r w:rsidRPr="00450FF4">
        <w:rPr>
          <w:sz w:val="28"/>
          <w:szCs w:val="28"/>
          <w:lang w:val="uk-UA"/>
        </w:rPr>
        <w:t xml:space="preserve"> ступи (</w:t>
      </w:r>
      <w:proofErr w:type="spellStart"/>
      <w:r w:rsidRPr="00450FF4">
        <w:rPr>
          <w:sz w:val="28"/>
          <w:szCs w:val="28"/>
          <w:lang w:val="en-US"/>
        </w:rPr>
        <w:t>inflexus</w:t>
      </w:r>
      <w:proofErr w:type="spellEnd"/>
      <w:r w:rsidRPr="00450FF4">
        <w:rPr>
          <w:sz w:val="28"/>
          <w:szCs w:val="28"/>
          <w:lang w:val="uk-UA"/>
        </w:rPr>
        <w:t xml:space="preserve">) дозволяють відразу акушеру та педіатру встановити вірний діагноз. </w:t>
      </w:r>
    </w:p>
    <w:p w:rsidR="0066727A" w:rsidRPr="00450FF4" w:rsidRDefault="0066727A" w:rsidP="000F0259">
      <w:pPr>
        <w:jc w:val="both"/>
        <w:rPr>
          <w:sz w:val="28"/>
          <w:szCs w:val="28"/>
          <w:lang w:val="uk-UA"/>
        </w:rPr>
      </w:pPr>
      <w:r w:rsidRPr="00450FF4">
        <w:rPr>
          <w:sz w:val="28"/>
          <w:szCs w:val="28"/>
          <w:lang w:val="uk-UA"/>
        </w:rPr>
        <w:t xml:space="preserve">      При виявленні вродженої клишоногості треба ретельно оглянути новонародженого, для того щоб  з</w:t>
      </w:r>
      <w:r w:rsidRPr="00450FF4">
        <w:rPr>
          <w:sz w:val="28"/>
          <w:szCs w:val="28"/>
        </w:rPr>
        <w:t>’</w:t>
      </w:r>
      <w:r w:rsidRPr="00450FF4">
        <w:rPr>
          <w:sz w:val="28"/>
          <w:szCs w:val="28"/>
          <w:lang w:val="uk-UA"/>
        </w:rPr>
        <w:t xml:space="preserve">ясувати чи не супроводжується вона іншими вадами розвитку опорно-рухового апарату. Іноді клишоногість є однім із проявів такого важкого системного вродженого  захворювання як </w:t>
      </w:r>
      <w:proofErr w:type="spellStart"/>
      <w:r w:rsidRPr="00450FF4">
        <w:rPr>
          <w:b/>
          <w:sz w:val="28"/>
          <w:szCs w:val="28"/>
          <w:lang w:val="uk-UA"/>
        </w:rPr>
        <w:t>артрогрипоз</w:t>
      </w:r>
      <w:proofErr w:type="spellEnd"/>
      <w:r w:rsidRPr="00450FF4">
        <w:rPr>
          <w:sz w:val="28"/>
          <w:szCs w:val="28"/>
          <w:lang w:val="uk-UA"/>
        </w:rPr>
        <w:t xml:space="preserve">. Для </w:t>
      </w:r>
      <w:proofErr w:type="spellStart"/>
      <w:r w:rsidRPr="00450FF4">
        <w:rPr>
          <w:sz w:val="28"/>
          <w:szCs w:val="28"/>
          <w:lang w:val="uk-UA"/>
        </w:rPr>
        <w:t>артрогрипозу</w:t>
      </w:r>
      <w:proofErr w:type="spellEnd"/>
      <w:r w:rsidRPr="00450FF4">
        <w:rPr>
          <w:sz w:val="28"/>
          <w:szCs w:val="28"/>
          <w:lang w:val="uk-UA"/>
        </w:rPr>
        <w:t xml:space="preserve"> досить часто буває характерна так звана «нещаслива тріада» - клишоногість, косорукість та звих стегна.</w:t>
      </w:r>
    </w:p>
    <w:p w:rsidR="0066727A" w:rsidRPr="00450FF4" w:rsidRDefault="0066727A" w:rsidP="000F0259">
      <w:pPr>
        <w:jc w:val="both"/>
        <w:rPr>
          <w:sz w:val="28"/>
          <w:szCs w:val="28"/>
          <w:lang w:val="uk-UA"/>
        </w:rPr>
      </w:pPr>
      <w:r w:rsidRPr="00450FF4">
        <w:rPr>
          <w:sz w:val="28"/>
          <w:szCs w:val="28"/>
          <w:lang w:val="uk-UA"/>
        </w:rPr>
        <w:t xml:space="preserve">     Анатомічні зміни щодо взаємовідносин кісток стопи, які мають місце після народжування дитини,  поглиблюються при відсутності своєчасного лікування. Особливо змінюється положення таранної кістки. Зв’язки та суглобові сумки з внутрішнього боку ступи зморщуються,  погрубшають. Збільшується хибний вплив патологічно змінених  м’язів (,  переднього та заднього великогомілкового,  триголового, довгого згинача пальців, та довгого згинача 1 пальця). </w:t>
      </w:r>
    </w:p>
    <w:p w:rsidR="0066727A" w:rsidRPr="00450FF4" w:rsidRDefault="0066727A" w:rsidP="000F0259">
      <w:pPr>
        <w:jc w:val="both"/>
        <w:rPr>
          <w:sz w:val="28"/>
          <w:szCs w:val="28"/>
          <w:lang w:val="uk-UA"/>
        </w:rPr>
      </w:pPr>
      <w:r w:rsidRPr="00450FF4">
        <w:rPr>
          <w:sz w:val="28"/>
          <w:szCs w:val="28"/>
          <w:lang w:val="uk-UA"/>
        </w:rPr>
        <w:lastRenderedPageBreak/>
        <w:t xml:space="preserve">     Вроджена клишоногість порушує функцію не тільки ступи, а  всієї кінцівки. Як наслідок зменшується фізична активність дитини, подавляється його психологічний стан. Вроджену клишоногість відділяє невелика межа від природженої потворності у вигляді клишоногості. Лікування клишоногості при наявності значних рис потворності має  великі труднощі щодо придання форми близької до нормальної ступи.</w:t>
      </w:r>
    </w:p>
    <w:p w:rsidR="0066727A" w:rsidRPr="00450FF4" w:rsidRDefault="0066727A" w:rsidP="000F0259">
      <w:pPr>
        <w:jc w:val="both"/>
        <w:rPr>
          <w:sz w:val="28"/>
          <w:szCs w:val="28"/>
          <w:lang w:val="uk-UA"/>
        </w:rPr>
      </w:pPr>
      <w:r w:rsidRPr="00450FF4">
        <w:rPr>
          <w:sz w:val="28"/>
          <w:szCs w:val="28"/>
          <w:lang w:val="uk-UA"/>
        </w:rPr>
        <w:t xml:space="preserve">     Консервативне лікування клишоногості необхідно розпочинати відразу після народження дитини. На протязі перших двох-трьох тижнів треба обережно  виконувати пасивну коригуючи гімнастику для ступи. Вправи виконують чотири-</w:t>
      </w:r>
      <w:proofErr w:type="spellStart"/>
      <w:r w:rsidRPr="00450FF4">
        <w:rPr>
          <w:sz w:val="28"/>
          <w:szCs w:val="28"/>
          <w:lang w:val="uk-UA"/>
        </w:rPr>
        <w:t>пять</w:t>
      </w:r>
      <w:proofErr w:type="spellEnd"/>
      <w:r w:rsidRPr="00450FF4">
        <w:rPr>
          <w:sz w:val="28"/>
          <w:szCs w:val="28"/>
          <w:lang w:val="uk-UA"/>
        </w:rPr>
        <w:t xml:space="preserve"> разів на добу за 5-10 хвилин до годування. Утримуючи стопу обома руками здійснюють 20-30  рухів в напрямку усунення основних компонентів деформації (приведення, </w:t>
      </w:r>
      <w:proofErr w:type="spellStart"/>
      <w:r w:rsidRPr="00450FF4">
        <w:rPr>
          <w:sz w:val="28"/>
          <w:szCs w:val="28"/>
          <w:lang w:val="uk-UA"/>
        </w:rPr>
        <w:t>супинації</w:t>
      </w:r>
      <w:proofErr w:type="spellEnd"/>
      <w:r w:rsidRPr="00450FF4">
        <w:rPr>
          <w:sz w:val="28"/>
          <w:szCs w:val="28"/>
          <w:lang w:val="uk-UA"/>
        </w:rPr>
        <w:t xml:space="preserve">, </w:t>
      </w:r>
      <w:proofErr w:type="spellStart"/>
      <w:r w:rsidRPr="00450FF4">
        <w:rPr>
          <w:sz w:val="28"/>
          <w:szCs w:val="28"/>
          <w:lang w:val="uk-UA"/>
        </w:rPr>
        <w:t>підошвеного</w:t>
      </w:r>
      <w:proofErr w:type="spellEnd"/>
      <w:r w:rsidRPr="00450FF4">
        <w:rPr>
          <w:sz w:val="28"/>
          <w:szCs w:val="28"/>
          <w:lang w:val="uk-UA"/>
        </w:rPr>
        <w:t xml:space="preserve"> згинання). Розпочинаючи з третього-четвертого тижня основним методом лікування клишоногості є етапне коригуюче  гіпсування. В основу даного методу покладено поступове розтягування </w:t>
      </w:r>
      <w:proofErr w:type="spellStart"/>
      <w:r w:rsidRPr="00450FF4">
        <w:rPr>
          <w:sz w:val="28"/>
          <w:szCs w:val="28"/>
          <w:lang w:val="uk-UA"/>
        </w:rPr>
        <w:t>контрагованих</w:t>
      </w:r>
      <w:proofErr w:type="spellEnd"/>
      <w:r w:rsidRPr="00450FF4">
        <w:rPr>
          <w:sz w:val="28"/>
          <w:szCs w:val="28"/>
          <w:lang w:val="uk-UA"/>
        </w:rPr>
        <w:t>, зморщених м’яких тканин внутрішньо-</w:t>
      </w:r>
      <w:proofErr w:type="spellStart"/>
      <w:r w:rsidRPr="00450FF4">
        <w:rPr>
          <w:sz w:val="28"/>
          <w:szCs w:val="28"/>
          <w:lang w:val="uk-UA"/>
        </w:rPr>
        <w:t>підошвеної</w:t>
      </w:r>
      <w:proofErr w:type="spellEnd"/>
      <w:r w:rsidRPr="00450FF4">
        <w:rPr>
          <w:sz w:val="28"/>
          <w:szCs w:val="28"/>
          <w:lang w:val="uk-UA"/>
        </w:rPr>
        <w:t xml:space="preserve">  поверхні ступи (суглобових сумок та зв’язок, м’язів що згинають ступу та пальці, здійснюють супінацію та приведення переднього відділу). </w:t>
      </w:r>
      <w:proofErr w:type="spellStart"/>
      <w:r w:rsidRPr="00450FF4">
        <w:rPr>
          <w:sz w:val="28"/>
          <w:szCs w:val="28"/>
          <w:lang w:val="uk-UA"/>
        </w:rPr>
        <w:t>Гонітна</w:t>
      </w:r>
      <w:proofErr w:type="spellEnd"/>
      <w:r w:rsidRPr="00450FF4">
        <w:rPr>
          <w:sz w:val="28"/>
          <w:szCs w:val="28"/>
          <w:lang w:val="uk-UA"/>
        </w:rPr>
        <w:t xml:space="preserve"> гіпсова </w:t>
      </w:r>
      <w:proofErr w:type="spellStart"/>
      <w:r w:rsidRPr="00450FF4">
        <w:rPr>
          <w:sz w:val="28"/>
          <w:szCs w:val="28"/>
          <w:lang w:val="uk-UA"/>
        </w:rPr>
        <w:t>пов</w:t>
      </w:r>
      <w:proofErr w:type="spellEnd"/>
      <w:r w:rsidRPr="00450FF4">
        <w:rPr>
          <w:sz w:val="28"/>
          <w:szCs w:val="28"/>
        </w:rPr>
        <w:t>’</w:t>
      </w:r>
      <w:proofErr w:type="spellStart"/>
      <w:r w:rsidRPr="00450FF4">
        <w:rPr>
          <w:sz w:val="28"/>
          <w:szCs w:val="28"/>
          <w:lang w:val="uk-UA"/>
        </w:rPr>
        <w:t>язка</w:t>
      </w:r>
      <w:proofErr w:type="spellEnd"/>
      <w:r w:rsidRPr="00450FF4">
        <w:rPr>
          <w:sz w:val="28"/>
          <w:szCs w:val="28"/>
          <w:lang w:val="uk-UA"/>
        </w:rPr>
        <w:t xml:space="preserve"> накладається в положенні згинання колінного суглобу до верхньої третини стегна. Обов’язково користуватися ватною прокладкою. При корекції положення ступи в першу чергу приділяється увага усуненню супінації та аддукції, а вже потім надавати тильне згинання. Після </w:t>
      </w:r>
      <w:proofErr w:type="spellStart"/>
      <w:r w:rsidRPr="00450FF4">
        <w:rPr>
          <w:sz w:val="28"/>
          <w:szCs w:val="28"/>
          <w:lang w:val="uk-UA"/>
        </w:rPr>
        <w:t>наложиння</w:t>
      </w:r>
      <w:proofErr w:type="spellEnd"/>
      <w:r w:rsidRPr="00450FF4">
        <w:rPr>
          <w:sz w:val="28"/>
          <w:szCs w:val="28"/>
          <w:lang w:val="uk-UA"/>
        </w:rPr>
        <w:t xml:space="preserve"> гіпсової </w:t>
      </w:r>
      <w:proofErr w:type="spellStart"/>
      <w:r w:rsidRPr="00450FF4">
        <w:rPr>
          <w:sz w:val="28"/>
          <w:szCs w:val="28"/>
          <w:lang w:val="uk-UA"/>
        </w:rPr>
        <w:t>пов</w:t>
      </w:r>
      <w:proofErr w:type="spellEnd"/>
      <w:r w:rsidRPr="00450FF4">
        <w:rPr>
          <w:sz w:val="28"/>
          <w:szCs w:val="28"/>
        </w:rPr>
        <w:t>’</w:t>
      </w:r>
      <w:proofErr w:type="spellStart"/>
      <w:r w:rsidRPr="00450FF4">
        <w:rPr>
          <w:sz w:val="28"/>
          <w:szCs w:val="28"/>
          <w:lang w:val="uk-UA"/>
        </w:rPr>
        <w:t>язки</w:t>
      </w:r>
      <w:proofErr w:type="spellEnd"/>
      <w:r w:rsidRPr="00450FF4">
        <w:rPr>
          <w:sz w:val="28"/>
          <w:szCs w:val="28"/>
          <w:lang w:val="uk-UA"/>
        </w:rPr>
        <w:t xml:space="preserve"> немовля може бути неспокійним  на протязі 6-12, а іноді і 24 годин. Спеціальні заспокоюючи засоби використовувати недоцільно. Якщо дитина залишається неспокійною на другу добу то батьки мають </w:t>
      </w:r>
      <w:proofErr w:type="spellStart"/>
      <w:r w:rsidRPr="00450FF4">
        <w:rPr>
          <w:sz w:val="28"/>
          <w:szCs w:val="28"/>
          <w:lang w:val="uk-UA"/>
        </w:rPr>
        <w:t>обов</w:t>
      </w:r>
      <w:proofErr w:type="spellEnd"/>
      <w:r w:rsidRPr="00450FF4">
        <w:rPr>
          <w:sz w:val="28"/>
          <w:szCs w:val="28"/>
        </w:rPr>
        <w:t>’</w:t>
      </w:r>
      <w:proofErr w:type="spellStart"/>
      <w:r w:rsidRPr="00450FF4">
        <w:rPr>
          <w:sz w:val="28"/>
          <w:szCs w:val="28"/>
          <w:lang w:val="uk-UA"/>
        </w:rPr>
        <w:t>язково</w:t>
      </w:r>
      <w:proofErr w:type="spellEnd"/>
      <w:r w:rsidRPr="00450FF4">
        <w:rPr>
          <w:sz w:val="28"/>
          <w:szCs w:val="28"/>
          <w:lang w:val="uk-UA"/>
        </w:rPr>
        <w:t xml:space="preserve"> терміново звернутися до лікаря, не дочікуюсь призначеного терміну зміни </w:t>
      </w:r>
      <w:proofErr w:type="spellStart"/>
      <w:r w:rsidRPr="00450FF4">
        <w:rPr>
          <w:sz w:val="28"/>
          <w:szCs w:val="28"/>
          <w:lang w:val="uk-UA"/>
        </w:rPr>
        <w:t>пов</w:t>
      </w:r>
      <w:proofErr w:type="spellEnd"/>
      <w:r w:rsidRPr="00450FF4">
        <w:rPr>
          <w:sz w:val="28"/>
          <w:szCs w:val="28"/>
        </w:rPr>
        <w:t>’</w:t>
      </w:r>
      <w:proofErr w:type="spellStart"/>
      <w:r w:rsidRPr="00450FF4">
        <w:rPr>
          <w:sz w:val="28"/>
          <w:szCs w:val="28"/>
          <w:lang w:val="uk-UA"/>
        </w:rPr>
        <w:t>язки</w:t>
      </w:r>
      <w:proofErr w:type="spellEnd"/>
      <w:r w:rsidRPr="00450FF4">
        <w:rPr>
          <w:sz w:val="28"/>
          <w:szCs w:val="28"/>
          <w:lang w:val="uk-UA"/>
        </w:rPr>
        <w:t xml:space="preserve">. Якщо на відкритих дистальних відділах стопи відсутній набряк, або зміни кольору </w:t>
      </w:r>
      <w:proofErr w:type="spellStart"/>
      <w:r w:rsidRPr="00450FF4">
        <w:rPr>
          <w:sz w:val="28"/>
          <w:szCs w:val="28"/>
          <w:lang w:val="uk-UA"/>
        </w:rPr>
        <w:t>всеодно</w:t>
      </w:r>
      <w:proofErr w:type="spellEnd"/>
      <w:r w:rsidRPr="00450FF4">
        <w:rPr>
          <w:sz w:val="28"/>
          <w:szCs w:val="28"/>
          <w:lang w:val="uk-UA"/>
        </w:rPr>
        <w:t xml:space="preserve"> дитина потребує контролю лікаря. Іноді неспокій викликає підвищена чутливість шкіри, що може викликати розвинення дерматиту. У дітей перших трьох місяців заміну гіпсової пов’язки треба здійснювати кожні 5-7 днів. Більш дорослі діти потребують заміни пов’язки кожні 10-14 днів. В залежності від ступеню клишоногості термін гіпсування складає від 6-8 тижнів до 9-12 місяців. Після завершування гіпсування , з метою попереджування рецидиву деформації, на протязі тривалого часу (6-12 місяців, а іноді і  більше) треба застосовувати пластмасові шини (</w:t>
      </w:r>
      <w:proofErr w:type="spellStart"/>
      <w:r w:rsidRPr="00450FF4">
        <w:rPr>
          <w:sz w:val="28"/>
          <w:szCs w:val="28"/>
          <w:lang w:val="uk-UA"/>
        </w:rPr>
        <w:t>ортези</w:t>
      </w:r>
      <w:proofErr w:type="spellEnd"/>
      <w:r w:rsidRPr="00450FF4">
        <w:rPr>
          <w:sz w:val="28"/>
          <w:szCs w:val="28"/>
          <w:lang w:val="uk-UA"/>
        </w:rPr>
        <w:t xml:space="preserve">) для ходи та нічного сну.  Для попередження можливого рецидиву доцільно наряду з використанням </w:t>
      </w:r>
      <w:proofErr w:type="spellStart"/>
      <w:r w:rsidRPr="00450FF4">
        <w:rPr>
          <w:sz w:val="28"/>
          <w:szCs w:val="28"/>
          <w:lang w:val="uk-UA"/>
        </w:rPr>
        <w:t>ортезів</w:t>
      </w:r>
      <w:proofErr w:type="spellEnd"/>
      <w:r w:rsidRPr="00450FF4">
        <w:rPr>
          <w:sz w:val="28"/>
          <w:szCs w:val="28"/>
          <w:lang w:val="uk-UA"/>
        </w:rPr>
        <w:t xml:space="preserve"> проведення курсу фізіотерапії ( ванни, парафін, озокерит, масаж, лікувальна гімнастика) та вживання ортопедичного взуття. Ортопедичне взуття треба використовувати до завершення росту ступи.</w:t>
      </w:r>
    </w:p>
    <w:p w:rsidR="0066727A" w:rsidRPr="00450FF4" w:rsidRDefault="0066727A" w:rsidP="000F0259">
      <w:pPr>
        <w:jc w:val="both"/>
        <w:rPr>
          <w:sz w:val="28"/>
          <w:szCs w:val="28"/>
          <w:lang w:val="uk-UA"/>
        </w:rPr>
      </w:pPr>
      <w:r w:rsidRPr="00450FF4">
        <w:rPr>
          <w:sz w:val="28"/>
          <w:szCs w:val="28"/>
          <w:lang w:val="uk-UA"/>
        </w:rPr>
        <w:t xml:space="preserve">      Показанням для оперативного лікування вродженої клишоногості є не усунуті елементи деформації ступи у дітей в віці 9-12 місяців. Найчастіше не вдається подолати згинання до підошви. Для того щоб запобігти формування так званої «ступи качалки», коли в гіпсовій </w:t>
      </w:r>
      <w:proofErr w:type="spellStart"/>
      <w:r w:rsidRPr="00450FF4">
        <w:rPr>
          <w:sz w:val="28"/>
          <w:szCs w:val="28"/>
          <w:lang w:val="uk-UA"/>
        </w:rPr>
        <w:t>пов</w:t>
      </w:r>
      <w:proofErr w:type="spellEnd"/>
      <w:r w:rsidRPr="00450FF4">
        <w:rPr>
          <w:sz w:val="28"/>
          <w:szCs w:val="28"/>
        </w:rPr>
        <w:t>’</w:t>
      </w:r>
      <w:proofErr w:type="spellStart"/>
      <w:r w:rsidRPr="00450FF4">
        <w:rPr>
          <w:sz w:val="28"/>
          <w:szCs w:val="28"/>
          <w:lang w:val="uk-UA"/>
        </w:rPr>
        <w:t>язці</w:t>
      </w:r>
      <w:proofErr w:type="spellEnd"/>
      <w:r w:rsidRPr="00450FF4">
        <w:rPr>
          <w:sz w:val="28"/>
          <w:szCs w:val="28"/>
          <w:lang w:val="uk-UA"/>
        </w:rPr>
        <w:t xml:space="preserve"> не вдається  </w:t>
      </w:r>
      <w:proofErr w:type="spellStart"/>
      <w:r w:rsidRPr="00450FF4">
        <w:rPr>
          <w:sz w:val="28"/>
          <w:szCs w:val="28"/>
          <w:lang w:val="uk-UA"/>
        </w:rPr>
        <w:t>нізвести</w:t>
      </w:r>
      <w:proofErr w:type="spellEnd"/>
      <w:r w:rsidRPr="00450FF4">
        <w:rPr>
          <w:sz w:val="28"/>
          <w:szCs w:val="28"/>
          <w:lang w:val="uk-UA"/>
        </w:rPr>
        <w:t xml:space="preserve"> п</w:t>
      </w:r>
      <w:r w:rsidRPr="00450FF4">
        <w:rPr>
          <w:sz w:val="28"/>
          <w:szCs w:val="28"/>
        </w:rPr>
        <w:t>’</w:t>
      </w:r>
      <w:r w:rsidRPr="00450FF4">
        <w:rPr>
          <w:sz w:val="28"/>
          <w:szCs w:val="28"/>
          <w:lang w:val="uk-UA"/>
        </w:rPr>
        <w:t>яткову кістку, треба своєчасно ставити показання до оперативного втручання. Ми надаємо особливу увагу тому факту, що ступа має знаходиться в правильному положенні до того часу як дитина розпочне робити свої перши кроки. Це буде сприяти подальшому правильному розвитку взаємовідносин кісток ступи.</w:t>
      </w:r>
    </w:p>
    <w:p w:rsidR="0066727A" w:rsidRPr="00450FF4" w:rsidRDefault="0066727A" w:rsidP="000F0259">
      <w:pPr>
        <w:jc w:val="both"/>
        <w:rPr>
          <w:sz w:val="28"/>
          <w:szCs w:val="28"/>
          <w:lang w:val="uk-UA"/>
        </w:rPr>
      </w:pPr>
      <w:r w:rsidRPr="00450FF4">
        <w:rPr>
          <w:sz w:val="28"/>
          <w:szCs w:val="28"/>
          <w:lang w:val="uk-UA"/>
        </w:rPr>
        <w:lastRenderedPageBreak/>
        <w:t xml:space="preserve">       Для корекції положення ступи при невдачах консервативного лікування, або  рецидивах клишоногості після консервативного лікування використовується радикальна операція на м</w:t>
      </w:r>
      <w:r w:rsidRPr="00450FF4">
        <w:rPr>
          <w:sz w:val="28"/>
          <w:szCs w:val="28"/>
        </w:rPr>
        <w:t>’</w:t>
      </w:r>
      <w:r w:rsidRPr="00450FF4">
        <w:rPr>
          <w:sz w:val="28"/>
          <w:szCs w:val="28"/>
          <w:lang w:val="uk-UA"/>
        </w:rPr>
        <w:t xml:space="preserve">яких тканинах ступи. Суть оперативного втручання полягає в видовжені сухожилок – Ахіллова, заднього великогомілкового, довгого згинача пальців, довгого згинача 1  пальця, </w:t>
      </w:r>
      <w:proofErr w:type="spellStart"/>
      <w:r w:rsidRPr="00450FF4">
        <w:rPr>
          <w:sz w:val="28"/>
          <w:szCs w:val="28"/>
          <w:lang w:val="uk-UA"/>
        </w:rPr>
        <w:t>лігаментокапсулотомії</w:t>
      </w:r>
      <w:proofErr w:type="spellEnd"/>
      <w:r w:rsidRPr="00450FF4">
        <w:rPr>
          <w:sz w:val="28"/>
          <w:szCs w:val="28"/>
          <w:lang w:val="uk-UA"/>
        </w:rPr>
        <w:t xml:space="preserve">  між великогомілковою кісткою та кістками ступи, перетинанні зв’язок  між таранною та п’ятковою кістками. Для усунення приведення переднього відділу ступи необхідно виконати розтинання невеликих суглобів ступи по її внутрішньому краю. Після виконання втручання ступа приймає відразу правильне  положення та не має тенденції до рецидиву деформації. Тривала іммобілізація гіпсовими </w:t>
      </w:r>
      <w:proofErr w:type="spellStart"/>
      <w:r w:rsidRPr="00450FF4">
        <w:rPr>
          <w:sz w:val="28"/>
          <w:szCs w:val="28"/>
          <w:lang w:val="uk-UA"/>
        </w:rPr>
        <w:t>пов’зками</w:t>
      </w:r>
      <w:proofErr w:type="spellEnd"/>
      <w:r w:rsidRPr="00450FF4">
        <w:rPr>
          <w:sz w:val="28"/>
          <w:szCs w:val="28"/>
          <w:lang w:val="uk-UA"/>
        </w:rPr>
        <w:t xml:space="preserve"> (на протязі 3-4 місяців) сприяє перебудові ступи та формуванню її правильної форми. В подальшому необхідно користуватися </w:t>
      </w:r>
      <w:proofErr w:type="spellStart"/>
      <w:r w:rsidRPr="00450FF4">
        <w:rPr>
          <w:sz w:val="28"/>
          <w:szCs w:val="28"/>
          <w:lang w:val="uk-UA"/>
        </w:rPr>
        <w:t>ортезамі</w:t>
      </w:r>
      <w:proofErr w:type="spellEnd"/>
      <w:r w:rsidRPr="00450FF4">
        <w:rPr>
          <w:sz w:val="28"/>
          <w:szCs w:val="28"/>
          <w:lang w:val="uk-UA"/>
        </w:rPr>
        <w:t xml:space="preserve"> та ортопедичним взуттям.</w:t>
      </w:r>
    </w:p>
    <w:p w:rsidR="0066727A" w:rsidRPr="00450FF4" w:rsidRDefault="0066727A" w:rsidP="000F0259">
      <w:pPr>
        <w:jc w:val="both"/>
        <w:rPr>
          <w:sz w:val="28"/>
          <w:szCs w:val="28"/>
          <w:lang w:val="uk-UA"/>
        </w:rPr>
      </w:pPr>
      <w:r w:rsidRPr="00450FF4">
        <w:rPr>
          <w:sz w:val="28"/>
          <w:szCs w:val="28"/>
          <w:lang w:val="uk-UA"/>
        </w:rPr>
        <w:t xml:space="preserve">     При рецидивах клишоногості у дітей в віці старше 12-13 років (коли завершується інтенсивний ріст ступи) виконують коригуючи резекції кісток ступи. По загоєнню рани гіпсова іммобілізація триває на термін 3-4 місяця. Підтримка кінцівки </w:t>
      </w:r>
      <w:proofErr w:type="spellStart"/>
      <w:r w:rsidRPr="00450FF4">
        <w:rPr>
          <w:sz w:val="28"/>
          <w:szCs w:val="28"/>
          <w:lang w:val="uk-UA"/>
        </w:rPr>
        <w:t>ортезом</w:t>
      </w:r>
      <w:proofErr w:type="spellEnd"/>
      <w:r w:rsidRPr="00450FF4">
        <w:rPr>
          <w:sz w:val="28"/>
          <w:szCs w:val="28"/>
          <w:lang w:val="uk-UA"/>
        </w:rPr>
        <w:t xml:space="preserve"> необхідна в термін 9-12 місяців ( до завершення повної перебудови кісток ступи).</w:t>
      </w:r>
    </w:p>
    <w:p w:rsidR="0066727A" w:rsidRPr="00450FF4" w:rsidRDefault="0066727A" w:rsidP="000F0259">
      <w:pPr>
        <w:jc w:val="both"/>
        <w:rPr>
          <w:sz w:val="28"/>
          <w:szCs w:val="28"/>
          <w:lang w:val="uk-UA"/>
        </w:rPr>
      </w:pPr>
      <w:r w:rsidRPr="00450FF4">
        <w:rPr>
          <w:sz w:val="28"/>
          <w:szCs w:val="28"/>
          <w:lang w:val="uk-UA"/>
        </w:rPr>
        <w:t xml:space="preserve">     Використання апаратів зовнішньої фіксації дозволяє поступово усунути компоненти клишоногості та сприяє виконанню більш економної резекції кісток ступи.</w:t>
      </w:r>
    </w:p>
    <w:p w:rsidR="000E2B68" w:rsidRPr="00450FF4" w:rsidRDefault="000E2B68" w:rsidP="000F0259">
      <w:pPr>
        <w:jc w:val="both"/>
        <w:rPr>
          <w:sz w:val="28"/>
          <w:szCs w:val="28"/>
          <w:lang w:val="uk-UA"/>
        </w:rPr>
      </w:pPr>
    </w:p>
    <w:sectPr w:rsidR="000E2B68" w:rsidRPr="00450FF4" w:rsidSect="00160C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33183"/>
    <w:multiLevelType w:val="hybridMultilevel"/>
    <w:tmpl w:val="7C78AE44"/>
    <w:lvl w:ilvl="0" w:tplc="0419000F">
      <w:start w:val="1"/>
      <w:numFmt w:val="bullet"/>
      <w:lvlText w:val="-"/>
      <w:lvlJc w:val="left"/>
      <w:pPr>
        <w:tabs>
          <w:tab w:val="num" w:pos="720"/>
        </w:tabs>
        <w:ind w:left="720" w:hanging="360"/>
      </w:pPr>
      <w:rPr>
        <w:rFonts w:ascii="Times New Roman" w:eastAsia="Times New Roman" w:hAnsi="Times New Roman" w:cs="Times New Roman" w:hint="default"/>
        <w:b/>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66727A"/>
    <w:rsid w:val="000E2B68"/>
    <w:rsid w:val="000F0259"/>
    <w:rsid w:val="00160C71"/>
    <w:rsid w:val="00372F47"/>
    <w:rsid w:val="00450FF4"/>
    <w:rsid w:val="0066727A"/>
    <w:rsid w:val="009F7688"/>
    <w:rsid w:val="00DB575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EB90E"/>
  <w15:docId w15:val="{E42EAFDA-11C6-40BA-91D2-123E8997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27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2077</Words>
  <Characters>11839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dc:creator>
  <cp:lastModifiedBy>jon malkovich</cp:lastModifiedBy>
  <cp:revision>6</cp:revision>
  <cp:lastPrinted>2013-01-16T10:27:00Z</cp:lastPrinted>
  <dcterms:created xsi:type="dcterms:W3CDTF">2013-01-15T23:20:00Z</dcterms:created>
  <dcterms:modified xsi:type="dcterms:W3CDTF">2023-11-28T20:22:00Z</dcterms:modified>
</cp:coreProperties>
</file>